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792" w:type="dxa"/>
        <w:tblLook w:val="01E0" w:firstRow="1" w:lastRow="1" w:firstColumn="1" w:lastColumn="1" w:noHBand="0" w:noVBand="0"/>
      </w:tblPr>
      <w:tblGrid>
        <w:gridCol w:w="5295"/>
        <w:gridCol w:w="5580"/>
      </w:tblGrid>
      <w:tr w:rsidR="0090557D" w:rsidRPr="0090557D" w:rsidTr="004A2C62">
        <w:tc>
          <w:tcPr>
            <w:tcW w:w="5295" w:type="dxa"/>
          </w:tcPr>
          <w:p w:rsidR="0090557D" w:rsidRPr="008F4CA8" w:rsidRDefault="008F4CA8" w:rsidP="004A2C62">
            <w:pPr>
              <w:tabs>
                <w:tab w:val="left" w:pos="5572"/>
              </w:tabs>
              <w:ind w:right="-171"/>
              <w:jc w:val="both"/>
              <w:rPr>
                <w:sz w:val="24"/>
                <w:szCs w:val="24"/>
              </w:rPr>
            </w:pPr>
            <w:bookmarkStart w:id="0" w:name="_GoBack"/>
            <w:bookmarkEnd w:id="0"/>
            <w:r>
              <w:t xml:space="preserve">           </w:t>
            </w:r>
            <w:r w:rsidR="0090557D" w:rsidRPr="008F4CA8">
              <w:rPr>
                <w:sz w:val="24"/>
                <w:szCs w:val="24"/>
              </w:rPr>
              <w:t>PHÒNG GD &amp; ĐT QUẬN ĐỐNG ĐA</w:t>
            </w:r>
          </w:p>
          <w:p w:rsidR="0090557D" w:rsidRPr="0090557D" w:rsidRDefault="0090557D" w:rsidP="004A2C62">
            <w:pPr>
              <w:tabs>
                <w:tab w:val="left" w:pos="5572"/>
              </w:tabs>
              <w:jc w:val="both"/>
            </w:pPr>
            <w:r w:rsidRPr="008F4CA8">
              <w:rPr>
                <w:b/>
                <w:sz w:val="24"/>
                <w:szCs w:val="24"/>
              </w:rPr>
              <w:t xml:space="preserve">                   TR</w:t>
            </w:r>
            <w:r w:rsidRPr="008F4CA8">
              <w:rPr>
                <w:b/>
                <w:sz w:val="24"/>
                <w:szCs w:val="24"/>
                <w:lang w:val="vi-VN"/>
              </w:rPr>
              <w:t>Ư</w:t>
            </w:r>
            <w:r w:rsidRPr="008F4CA8">
              <w:rPr>
                <w:b/>
                <w:sz w:val="24"/>
                <w:szCs w:val="24"/>
              </w:rPr>
              <w:t>Ờ</w:t>
            </w:r>
            <w:r w:rsidRPr="008F4CA8">
              <w:rPr>
                <w:b/>
                <w:sz w:val="24"/>
                <w:szCs w:val="24"/>
                <w:u w:val="single"/>
              </w:rPr>
              <w:t>NG THCS HU</w:t>
            </w:r>
            <w:r w:rsidRPr="008F4CA8">
              <w:rPr>
                <w:b/>
                <w:sz w:val="24"/>
                <w:szCs w:val="24"/>
              </w:rPr>
              <w:t>Y VĂN</w:t>
            </w:r>
          </w:p>
        </w:tc>
        <w:tc>
          <w:tcPr>
            <w:tcW w:w="5580" w:type="dxa"/>
          </w:tcPr>
          <w:p w:rsidR="0090557D" w:rsidRPr="0090557D" w:rsidRDefault="0090557D" w:rsidP="004A2C62">
            <w:pPr>
              <w:tabs>
                <w:tab w:val="left" w:pos="5572"/>
              </w:tabs>
              <w:jc w:val="both"/>
              <w:rPr>
                <w:b/>
              </w:rPr>
            </w:pPr>
          </w:p>
        </w:tc>
      </w:tr>
    </w:tbl>
    <w:p w:rsidR="0090557D" w:rsidRPr="0090557D" w:rsidRDefault="0090557D" w:rsidP="0090557D">
      <w:pPr>
        <w:tabs>
          <w:tab w:val="left" w:pos="5572"/>
        </w:tabs>
        <w:jc w:val="center"/>
        <w:rPr>
          <w:b/>
        </w:rPr>
      </w:pPr>
    </w:p>
    <w:p w:rsidR="0090557D" w:rsidRPr="008F4CA8" w:rsidRDefault="0090557D" w:rsidP="0090557D">
      <w:pPr>
        <w:tabs>
          <w:tab w:val="left" w:pos="5572"/>
        </w:tabs>
        <w:jc w:val="center"/>
        <w:rPr>
          <w:b/>
          <w:lang w:val="vi-VN"/>
        </w:rPr>
      </w:pPr>
      <w:r w:rsidRPr="0090557D">
        <w:rPr>
          <w:b/>
        </w:rPr>
        <w:t>NỘI DUNG ÔN TẬP MÔN NGỮ</w:t>
      </w:r>
      <w:r w:rsidR="008F4CA8">
        <w:rPr>
          <w:b/>
        </w:rPr>
        <w:t xml:space="preserve"> VĂN </w:t>
      </w:r>
      <w:r w:rsidR="008F4CA8">
        <w:rPr>
          <w:b/>
          <w:lang w:val="vi-VN"/>
        </w:rPr>
        <w:t>6</w:t>
      </w:r>
    </w:p>
    <w:p w:rsidR="0090557D" w:rsidRPr="0090557D" w:rsidRDefault="0090557D" w:rsidP="0090557D">
      <w:pPr>
        <w:jc w:val="center"/>
        <w:rPr>
          <w:b/>
          <w:lang w:val="pt-BR"/>
        </w:rPr>
      </w:pPr>
      <w:r w:rsidRPr="0090557D">
        <w:rPr>
          <w:b/>
          <w:lang w:val="pt-BR"/>
        </w:rPr>
        <w:t>(Trong thời gian học sinh nghỉ phòng dịch Covid- 19 từ</w:t>
      </w:r>
      <w:r>
        <w:rPr>
          <w:b/>
          <w:lang w:val="pt-BR"/>
        </w:rPr>
        <w:t xml:space="preserve"> </w:t>
      </w:r>
      <w:r>
        <w:rPr>
          <w:b/>
          <w:lang w:val="vi-VN"/>
        </w:rPr>
        <w:t>6/4</w:t>
      </w:r>
      <w:r w:rsidRPr="0090557D">
        <w:rPr>
          <w:b/>
          <w:lang w:val="pt-BR"/>
        </w:rPr>
        <w:t xml:space="preserve"> đế</w:t>
      </w:r>
      <w:r>
        <w:rPr>
          <w:b/>
          <w:lang w:val="pt-BR"/>
        </w:rPr>
        <w:t xml:space="preserve">n </w:t>
      </w:r>
      <w:r>
        <w:rPr>
          <w:b/>
          <w:lang w:val="vi-VN"/>
        </w:rPr>
        <w:t>11</w:t>
      </w:r>
      <w:r w:rsidRPr="0090557D">
        <w:rPr>
          <w:b/>
          <w:lang w:val="pt-BR"/>
        </w:rPr>
        <w:t>/4</w:t>
      </w:r>
      <w:r w:rsidR="008F4CA8">
        <w:rPr>
          <w:b/>
          <w:lang w:val="vi-VN"/>
        </w:rPr>
        <w:t>/</w:t>
      </w:r>
      <w:r w:rsidRPr="0090557D">
        <w:rPr>
          <w:b/>
          <w:lang w:val="pt-BR"/>
        </w:rPr>
        <w:t xml:space="preserve"> 2020)</w:t>
      </w:r>
    </w:p>
    <w:p w:rsidR="0090557D" w:rsidRPr="0090557D" w:rsidRDefault="0090557D" w:rsidP="0090557D">
      <w:pPr>
        <w:jc w:val="center"/>
        <w:rPr>
          <w:b/>
          <w:lang w:val="pt-BR"/>
        </w:rPr>
      </w:pPr>
    </w:p>
    <w:p w:rsidR="0090557D" w:rsidRDefault="0090557D" w:rsidP="0090557D">
      <w:pPr>
        <w:rPr>
          <w:b/>
          <w:lang w:val="vi-VN"/>
        </w:rPr>
      </w:pPr>
    </w:p>
    <w:p w:rsidR="0090557D" w:rsidRDefault="008F4CA8" w:rsidP="0090557D">
      <w:pPr>
        <w:rPr>
          <w:b/>
          <w:lang w:val="vi-VN"/>
        </w:rPr>
      </w:pPr>
      <w:r>
        <w:rPr>
          <w:b/>
          <w:lang w:val="vi-VN"/>
        </w:rPr>
        <w:t>Bài</w:t>
      </w:r>
      <w:r w:rsidR="0090557D">
        <w:rPr>
          <w:b/>
          <w:lang w:val="vi-VN"/>
        </w:rPr>
        <w:t xml:space="preserve"> 1: </w:t>
      </w:r>
    </w:p>
    <w:p w:rsidR="008F4CA8" w:rsidRPr="008F4CA8" w:rsidRDefault="008F4CA8" w:rsidP="0090557D">
      <w:pPr>
        <w:rPr>
          <w:lang w:val="vi-VN"/>
        </w:rPr>
      </w:pPr>
      <w:r>
        <w:rPr>
          <w:lang w:val="vi-VN"/>
        </w:rPr>
        <w:t xml:space="preserve">Đọc bài thơ </w:t>
      </w:r>
      <w:r w:rsidRPr="0007365C">
        <w:rPr>
          <w:i/>
          <w:lang w:val="vi-VN"/>
        </w:rPr>
        <w:t>“</w:t>
      </w:r>
      <w:r w:rsidRPr="008F4CA8">
        <w:rPr>
          <w:i/>
          <w:lang w:val="vi-VN"/>
        </w:rPr>
        <w:t>Đêm nay Bác không ngủ”</w:t>
      </w:r>
      <w:r>
        <w:rPr>
          <w:lang w:val="vi-VN"/>
        </w:rPr>
        <w:t xml:space="preserve"> và trả lời những câu hỏi sau:</w:t>
      </w:r>
    </w:p>
    <w:p w:rsidR="0090557D" w:rsidRDefault="0090557D" w:rsidP="0090557D">
      <w:pPr>
        <w:pStyle w:val="ListParagraph"/>
        <w:numPr>
          <w:ilvl w:val="0"/>
          <w:numId w:val="1"/>
        </w:numPr>
        <w:rPr>
          <w:lang w:val="vi-VN"/>
        </w:rPr>
      </w:pPr>
      <w:r w:rsidRPr="0090557D">
        <w:rPr>
          <w:lang w:val="vi-VN"/>
        </w:rPr>
        <w:t>Bài thơ kể lại hai lần anh đội viên thức dậy nhìn thấy Bác Hồ không ngủ. Em hãy so sánh tâm trạng và cảm nghĩ của anh đội viên đối với Bác Hồ trong hai lần đó?</w:t>
      </w:r>
    </w:p>
    <w:p w:rsidR="0090557D" w:rsidRPr="008F4CA8" w:rsidRDefault="0090557D" w:rsidP="0090557D">
      <w:pPr>
        <w:pStyle w:val="ListParagraph"/>
        <w:numPr>
          <w:ilvl w:val="0"/>
          <w:numId w:val="1"/>
        </w:numPr>
        <w:rPr>
          <w:lang w:val="vi-VN"/>
        </w:rPr>
      </w:pPr>
      <w:r>
        <w:rPr>
          <w:lang w:val="vi-VN"/>
        </w:rPr>
        <w:t>Vì sao trong bài thơ tác giả không kể lần thứ hai? Qua cảm nghĩ của anh đội viên, hình ảnh Bác Hồ và tấm lòng của Bác đã được khắc họa sâu đậm như thế nào?</w:t>
      </w:r>
    </w:p>
    <w:p w:rsidR="0090557D" w:rsidRPr="008F4CA8" w:rsidRDefault="0090557D" w:rsidP="008F4CA8">
      <w:pPr>
        <w:pStyle w:val="ListParagraph"/>
        <w:numPr>
          <w:ilvl w:val="0"/>
          <w:numId w:val="1"/>
        </w:numPr>
        <w:rPr>
          <w:lang w:val="vi-VN"/>
        </w:rPr>
      </w:pPr>
      <w:r w:rsidRPr="008F4CA8">
        <w:rPr>
          <w:lang w:val="vi-VN"/>
        </w:rPr>
        <w:t>Em hãy cho biết vì sao trong đoạn kết bài thơ,tác giả lại viết:</w:t>
      </w:r>
    </w:p>
    <w:p w:rsidR="0090557D" w:rsidRPr="0007365C" w:rsidRDefault="008F4CA8" w:rsidP="0090557D">
      <w:pPr>
        <w:jc w:val="center"/>
        <w:rPr>
          <w:i/>
          <w:lang w:val="vi-VN"/>
        </w:rPr>
      </w:pPr>
      <w:r w:rsidRPr="0007365C">
        <w:rPr>
          <w:i/>
          <w:lang w:val="vi-VN"/>
        </w:rPr>
        <w:t>...Đêm</w:t>
      </w:r>
      <w:r w:rsidR="0090557D" w:rsidRPr="0007365C">
        <w:rPr>
          <w:i/>
          <w:lang w:val="vi-VN"/>
        </w:rPr>
        <w:t xml:space="preserve"> nay Bác không ngủ</w:t>
      </w:r>
    </w:p>
    <w:p w:rsidR="0090557D" w:rsidRPr="0007365C" w:rsidRDefault="003B7FD5" w:rsidP="0090557D">
      <w:pPr>
        <w:jc w:val="center"/>
        <w:rPr>
          <w:i/>
          <w:lang w:val="vi-VN"/>
        </w:rPr>
      </w:pPr>
      <w:r w:rsidRPr="0007365C">
        <w:rPr>
          <w:i/>
          <w:lang w:val="vi-VN"/>
        </w:rPr>
        <w:t>Vì một lẽ thường tình</w:t>
      </w:r>
    </w:p>
    <w:p w:rsidR="003B7FD5" w:rsidRPr="0007365C" w:rsidRDefault="003B7FD5" w:rsidP="003B7FD5">
      <w:pPr>
        <w:jc w:val="center"/>
        <w:rPr>
          <w:i/>
          <w:lang w:val="vi-VN"/>
        </w:rPr>
      </w:pPr>
      <w:r w:rsidRPr="0007365C">
        <w:rPr>
          <w:i/>
          <w:lang w:val="vi-VN"/>
        </w:rPr>
        <w:t>Bác là Hồ Chí Minh.</w:t>
      </w:r>
    </w:p>
    <w:p w:rsidR="003B7FD5" w:rsidRDefault="003B7FD5" w:rsidP="003B7FD5">
      <w:pPr>
        <w:jc w:val="center"/>
        <w:rPr>
          <w:lang w:val="vi-VN"/>
        </w:rPr>
      </w:pPr>
    </w:p>
    <w:p w:rsidR="003B7FD5" w:rsidRPr="008F4CA8" w:rsidRDefault="008F4CA8" w:rsidP="003B7FD5">
      <w:pPr>
        <w:rPr>
          <w:b/>
          <w:lang w:val="vi-VN"/>
        </w:rPr>
      </w:pPr>
      <w:r w:rsidRPr="008F4CA8">
        <w:rPr>
          <w:b/>
          <w:lang w:val="vi-VN"/>
        </w:rPr>
        <w:t>Bài 2</w:t>
      </w:r>
      <w:r w:rsidR="003B7FD5" w:rsidRPr="008F4CA8">
        <w:rPr>
          <w:b/>
          <w:lang w:val="vi-VN"/>
        </w:rPr>
        <w:t>:</w:t>
      </w:r>
    </w:p>
    <w:p w:rsidR="003B7FD5" w:rsidRDefault="003B7FD5" w:rsidP="003B7FD5">
      <w:pPr>
        <w:rPr>
          <w:lang w:val="vi-VN"/>
        </w:rPr>
      </w:pPr>
      <w:r>
        <w:rPr>
          <w:lang w:val="vi-VN"/>
        </w:rPr>
        <w:t>Tìm, nêu tên biện pháp tu từ và phân tích tác dụng của các biện pháp tu từ trong những câu sau:</w:t>
      </w:r>
    </w:p>
    <w:p w:rsidR="003B7FD5" w:rsidRPr="0007365C" w:rsidRDefault="003B7FD5" w:rsidP="003B7FD5">
      <w:pPr>
        <w:pStyle w:val="ListParagraph"/>
        <w:numPr>
          <w:ilvl w:val="0"/>
          <w:numId w:val="2"/>
        </w:numPr>
        <w:rPr>
          <w:i/>
          <w:lang w:val="vi-VN"/>
        </w:rPr>
      </w:pPr>
      <w:r>
        <w:rPr>
          <w:lang w:val="vi-VN"/>
        </w:rPr>
        <w:t xml:space="preserve">     </w:t>
      </w:r>
      <w:r w:rsidRPr="0007365C">
        <w:rPr>
          <w:i/>
          <w:lang w:val="vi-VN"/>
        </w:rPr>
        <w:t xml:space="preserve">Côn Sơn suối chảy rì rầm </w:t>
      </w:r>
    </w:p>
    <w:p w:rsidR="003B7FD5" w:rsidRPr="0007365C" w:rsidRDefault="003B7FD5" w:rsidP="003B7FD5">
      <w:pPr>
        <w:pStyle w:val="ListParagraph"/>
        <w:rPr>
          <w:i/>
          <w:lang w:val="vi-VN"/>
        </w:rPr>
      </w:pPr>
      <w:r w:rsidRPr="0007365C">
        <w:rPr>
          <w:i/>
          <w:lang w:val="vi-VN"/>
        </w:rPr>
        <w:t>Ta nghe như tiếng đàn cầm bên tai.</w:t>
      </w:r>
    </w:p>
    <w:p w:rsidR="00631A6C" w:rsidRDefault="00631A6C" w:rsidP="00631A6C">
      <w:pPr>
        <w:pStyle w:val="ListParagraph"/>
        <w:jc w:val="center"/>
        <w:rPr>
          <w:lang w:val="vi-VN"/>
        </w:rPr>
      </w:pPr>
      <w:r>
        <w:rPr>
          <w:lang w:val="vi-VN"/>
        </w:rPr>
        <w:t>(Bài ca Côn Sơn – Nguyễn Trãi)</w:t>
      </w:r>
    </w:p>
    <w:p w:rsidR="0007365C" w:rsidRDefault="0007365C" w:rsidP="00631A6C">
      <w:pPr>
        <w:pStyle w:val="ListParagraph"/>
        <w:jc w:val="center"/>
        <w:rPr>
          <w:lang w:val="vi-VN"/>
        </w:rPr>
      </w:pPr>
    </w:p>
    <w:p w:rsidR="003B7FD5" w:rsidRPr="0007365C" w:rsidRDefault="003B7FD5" w:rsidP="003B7FD5">
      <w:pPr>
        <w:pStyle w:val="ListParagraph"/>
        <w:numPr>
          <w:ilvl w:val="0"/>
          <w:numId w:val="2"/>
        </w:numPr>
        <w:rPr>
          <w:i/>
          <w:lang w:val="vi-VN"/>
        </w:rPr>
      </w:pPr>
      <w:r w:rsidRPr="0007365C">
        <w:rPr>
          <w:i/>
          <w:lang w:val="vi-VN"/>
        </w:rPr>
        <w:t>Mùa xuân, cây gạo gọi đến bao nhiêu là chim</w:t>
      </w:r>
      <w:r w:rsidR="00631A6C" w:rsidRPr="0007365C">
        <w:rPr>
          <w:i/>
          <w:lang w:val="vi-VN"/>
        </w:rPr>
        <w:t xml:space="preserve"> ríu rít </w:t>
      </w:r>
      <w:r w:rsidRPr="0007365C">
        <w:rPr>
          <w:i/>
          <w:lang w:val="vi-VN"/>
        </w:rPr>
        <w:t>. Từ xa nhìn lại, cây gạo sừng sững như một tháp đèn khổng lồ</w:t>
      </w:r>
      <w:r w:rsidR="00631A6C" w:rsidRPr="0007365C">
        <w:rPr>
          <w:i/>
          <w:lang w:val="vi-VN"/>
        </w:rPr>
        <w:t>: h</w:t>
      </w:r>
      <w:r w:rsidRPr="0007365C">
        <w:rPr>
          <w:i/>
          <w:lang w:val="vi-VN"/>
        </w:rPr>
        <w:t>àng ngàn bông hoa là hàng ngàn ngọn lửa hồ</w:t>
      </w:r>
      <w:r w:rsidR="00631A6C" w:rsidRPr="0007365C">
        <w:rPr>
          <w:i/>
          <w:lang w:val="vi-VN"/>
        </w:rPr>
        <w:t>ng tươi, h</w:t>
      </w:r>
      <w:r w:rsidRPr="0007365C">
        <w:rPr>
          <w:i/>
          <w:lang w:val="vi-VN"/>
        </w:rPr>
        <w:t>àng ngàn búp nõn là hàng ngàn ánh nến trong xanh, tất cả đều lóng lánh, lung linh trong nắng.</w:t>
      </w:r>
      <w:r w:rsidR="00631A6C" w:rsidRPr="0007365C">
        <w:rPr>
          <w:i/>
          <w:lang w:val="vi-VN"/>
        </w:rPr>
        <w:t>..</w:t>
      </w:r>
    </w:p>
    <w:p w:rsidR="00631A6C" w:rsidRDefault="00631A6C" w:rsidP="00631A6C">
      <w:pPr>
        <w:pStyle w:val="ListParagraph"/>
        <w:jc w:val="center"/>
        <w:rPr>
          <w:lang w:val="vi-VN"/>
        </w:rPr>
      </w:pPr>
      <w:r>
        <w:rPr>
          <w:lang w:val="vi-VN"/>
        </w:rPr>
        <w:t>(Vũ Tú Nam)</w:t>
      </w:r>
    </w:p>
    <w:p w:rsidR="0007365C" w:rsidRDefault="0007365C" w:rsidP="00631A6C">
      <w:pPr>
        <w:pStyle w:val="ListParagraph"/>
        <w:jc w:val="center"/>
        <w:rPr>
          <w:lang w:val="vi-VN"/>
        </w:rPr>
      </w:pPr>
    </w:p>
    <w:p w:rsidR="003B7FD5" w:rsidRPr="0007365C" w:rsidRDefault="00631A6C" w:rsidP="003B7FD5">
      <w:pPr>
        <w:pStyle w:val="ListParagraph"/>
        <w:numPr>
          <w:ilvl w:val="0"/>
          <w:numId w:val="2"/>
        </w:numPr>
        <w:rPr>
          <w:i/>
          <w:lang w:val="vi-VN"/>
        </w:rPr>
      </w:pPr>
      <w:r w:rsidRPr="0007365C">
        <w:rPr>
          <w:i/>
          <w:lang w:val="vi-VN"/>
        </w:rPr>
        <w:t>Ngày ngày mặt trời đi qua trên lăng</w:t>
      </w:r>
    </w:p>
    <w:p w:rsidR="00631A6C" w:rsidRPr="0007365C" w:rsidRDefault="00631A6C" w:rsidP="00631A6C">
      <w:pPr>
        <w:pStyle w:val="ListParagraph"/>
        <w:rPr>
          <w:i/>
          <w:lang w:val="vi-VN"/>
        </w:rPr>
      </w:pPr>
      <w:r w:rsidRPr="0007365C">
        <w:rPr>
          <w:i/>
          <w:lang w:val="vi-VN"/>
        </w:rPr>
        <w:t>Thấy một mặt trời trong lăng rất đỏ</w:t>
      </w:r>
    </w:p>
    <w:p w:rsidR="00631A6C" w:rsidRDefault="00631A6C" w:rsidP="00631A6C">
      <w:pPr>
        <w:pStyle w:val="ListParagraph"/>
        <w:jc w:val="center"/>
        <w:rPr>
          <w:lang w:val="vi-VN"/>
        </w:rPr>
      </w:pPr>
      <w:r>
        <w:rPr>
          <w:lang w:val="vi-VN"/>
        </w:rPr>
        <w:t>(Viếng lăng Bác – Viễn Phương)</w:t>
      </w:r>
    </w:p>
    <w:p w:rsidR="0007365C" w:rsidRDefault="0007365C" w:rsidP="00631A6C">
      <w:pPr>
        <w:pStyle w:val="ListParagraph"/>
        <w:jc w:val="center"/>
        <w:rPr>
          <w:lang w:val="vi-VN"/>
        </w:rPr>
      </w:pPr>
    </w:p>
    <w:p w:rsidR="00631A6C" w:rsidRPr="0007365C" w:rsidRDefault="00631A6C" w:rsidP="00631A6C">
      <w:pPr>
        <w:pStyle w:val="ListParagraph"/>
        <w:numPr>
          <w:ilvl w:val="0"/>
          <w:numId w:val="2"/>
        </w:numPr>
        <w:rPr>
          <w:i/>
          <w:lang w:val="vi-VN"/>
        </w:rPr>
      </w:pPr>
      <w:r w:rsidRPr="0007365C">
        <w:rPr>
          <w:i/>
          <w:lang w:val="vi-VN"/>
        </w:rPr>
        <w:t>Gậy tre, chông tre chống lại sắt thép của quân thù. Tre xung phong vào xe tăng, đại bác. Tre giữ làng, giữ nước, giữ mái nhà tranh, giữ đồng lúa chín...</w:t>
      </w:r>
    </w:p>
    <w:p w:rsidR="00631A6C" w:rsidRPr="00631A6C" w:rsidRDefault="00631A6C" w:rsidP="00631A6C">
      <w:pPr>
        <w:pStyle w:val="ListParagraph"/>
        <w:jc w:val="center"/>
        <w:rPr>
          <w:lang w:val="vi-VN"/>
        </w:rPr>
      </w:pPr>
      <w:r>
        <w:rPr>
          <w:lang w:val="vi-VN"/>
        </w:rPr>
        <w:t xml:space="preserve">(Cây tre Việt Nam </w:t>
      </w:r>
      <w:r w:rsidR="008F4CA8">
        <w:rPr>
          <w:lang w:val="vi-VN"/>
        </w:rPr>
        <w:t>–</w:t>
      </w:r>
      <w:r>
        <w:rPr>
          <w:lang w:val="vi-VN"/>
        </w:rPr>
        <w:t xml:space="preserve"> </w:t>
      </w:r>
      <w:r w:rsidR="008F4CA8">
        <w:rPr>
          <w:lang w:val="vi-VN"/>
        </w:rPr>
        <w:t>Thép Mới)</w:t>
      </w:r>
    </w:p>
    <w:p w:rsidR="0090557D" w:rsidRDefault="0090557D" w:rsidP="0090557D">
      <w:pPr>
        <w:rPr>
          <w:lang w:val="vi-VN"/>
        </w:rPr>
      </w:pPr>
    </w:p>
    <w:p w:rsidR="008F4CA8" w:rsidRPr="008F4CA8" w:rsidRDefault="008F4CA8" w:rsidP="0090557D">
      <w:pPr>
        <w:rPr>
          <w:b/>
          <w:lang w:val="vi-VN"/>
        </w:rPr>
      </w:pPr>
      <w:r w:rsidRPr="008F4CA8">
        <w:rPr>
          <w:b/>
          <w:lang w:val="vi-VN"/>
        </w:rPr>
        <w:t xml:space="preserve">Bài 3: </w:t>
      </w:r>
    </w:p>
    <w:p w:rsidR="008F4CA8" w:rsidRDefault="008F4CA8" w:rsidP="0090557D">
      <w:pPr>
        <w:rPr>
          <w:lang w:val="vi-VN"/>
        </w:rPr>
      </w:pPr>
      <w:r>
        <w:rPr>
          <w:lang w:val="vi-VN"/>
        </w:rPr>
        <w:t xml:space="preserve">Viết một đoạn văn khoảng 7 câu miêu tả hình ảnh Bác Hồ trong bài thơ </w:t>
      </w:r>
      <w:r w:rsidRPr="0007365C">
        <w:rPr>
          <w:i/>
          <w:lang w:val="vi-VN"/>
        </w:rPr>
        <w:t xml:space="preserve">“Đêm nay Bác không ngủ” </w:t>
      </w:r>
      <w:r>
        <w:rPr>
          <w:lang w:val="vi-VN"/>
        </w:rPr>
        <w:t>của nhà thơ Minh Huệ.</w:t>
      </w:r>
    </w:p>
    <w:p w:rsidR="004A6FFE" w:rsidRPr="0007365C" w:rsidRDefault="004A6FFE" w:rsidP="0090557D">
      <w:pPr>
        <w:rPr>
          <w:lang w:val="vi-VN"/>
        </w:rPr>
      </w:pPr>
    </w:p>
    <w:sectPr w:rsidR="004A6FFE" w:rsidRPr="0007365C" w:rsidSect="00A96B25">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23B"/>
    <w:multiLevelType w:val="hybridMultilevel"/>
    <w:tmpl w:val="B12A3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C50FD"/>
    <w:multiLevelType w:val="hybridMultilevel"/>
    <w:tmpl w:val="C90A1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6E"/>
    <w:rsid w:val="0007365C"/>
    <w:rsid w:val="0014329D"/>
    <w:rsid w:val="003B7FD5"/>
    <w:rsid w:val="004A6FFE"/>
    <w:rsid w:val="00631A6C"/>
    <w:rsid w:val="008F4CA8"/>
    <w:rsid w:val="0090557D"/>
    <w:rsid w:val="00A96B25"/>
    <w:rsid w:val="00D9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4</cp:revision>
  <cp:lastPrinted>2020-04-05T09:14:00Z</cp:lastPrinted>
  <dcterms:created xsi:type="dcterms:W3CDTF">2020-04-02T08:05:00Z</dcterms:created>
  <dcterms:modified xsi:type="dcterms:W3CDTF">2020-04-05T09:14:00Z</dcterms:modified>
</cp:coreProperties>
</file>