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12E" w:rsidRDefault="00E0212E" w:rsidP="00E0212E">
      <w:pPr>
        <w:spacing w:after="0" w:line="20" w:lineRule="atLeast"/>
        <w:ind w:right="142"/>
        <w:jc w:val="center"/>
        <w:rPr>
          <w:rFonts w:ascii="Times New Roman" w:hAnsi="Times New Roman"/>
          <w:sz w:val="28"/>
          <w:szCs w:val="28"/>
          <w:lang w:val="pt-BR"/>
        </w:rPr>
      </w:pPr>
      <w:bookmarkStart w:id="0" w:name="_GoBack"/>
      <w:bookmarkEnd w:id="0"/>
    </w:p>
    <w:tbl>
      <w:tblPr>
        <w:tblW w:w="0" w:type="auto"/>
        <w:tblInd w:w="288" w:type="dxa"/>
        <w:tblLook w:val="01E0" w:firstRow="1" w:lastRow="1" w:firstColumn="1" w:lastColumn="1" w:noHBand="0" w:noVBand="0"/>
      </w:tblPr>
      <w:tblGrid>
        <w:gridCol w:w="3993"/>
        <w:gridCol w:w="5295"/>
      </w:tblGrid>
      <w:tr w:rsidR="00E0212E" w:rsidTr="00E0212E">
        <w:tc>
          <w:tcPr>
            <w:tcW w:w="4140" w:type="dxa"/>
            <w:hideMark/>
          </w:tcPr>
          <w:p w:rsidR="00E0212E" w:rsidRDefault="00E0212E">
            <w:pPr>
              <w:spacing w:line="252" w:lineRule="auto"/>
              <w:jc w:val="center"/>
              <w:rPr>
                <w:rFonts w:ascii="Times New Roman" w:eastAsia="Times New Roman" w:hAnsi="Times New Roman"/>
                <w:sz w:val="24"/>
                <w:szCs w:val="24"/>
                <w:lang w:val="pt-BR"/>
              </w:rPr>
            </w:pPr>
            <w:r>
              <w:rPr>
                <w:rFonts w:ascii="Times New Roman" w:hAnsi="Times New Roman"/>
                <w:sz w:val="24"/>
                <w:szCs w:val="24"/>
                <w:lang w:val="pt-BR"/>
              </w:rPr>
              <w:t>PHÒNG GD-ĐT QUẬN ĐỐNG ĐA</w:t>
            </w:r>
          </w:p>
          <w:p w:rsidR="00E0212E" w:rsidRDefault="00E0212E">
            <w:pPr>
              <w:spacing w:line="252" w:lineRule="auto"/>
              <w:jc w:val="center"/>
              <w:rPr>
                <w:rFonts w:ascii="Times New Roman" w:hAnsi="Times New Roman"/>
                <w:b/>
                <w:sz w:val="26"/>
                <w:szCs w:val="28"/>
                <w:lang w:val="pt-BR"/>
              </w:rPr>
            </w:pPr>
            <w:r>
              <w:rPr>
                <w:rFonts w:ascii="Times New Roman" w:hAnsi="Times New Roman"/>
                <w:b/>
                <w:sz w:val="26"/>
                <w:lang w:val="pt-BR"/>
              </w:rPr>
              <w:t>TRƯỜNG THCS HUY VĂN</w:t>
            </w:r>
          </w:p>
          <w:p w:rsidR="00E0212E" w:rsidRDefault="00E0212E">
            <w:pPr>
              <w:spacing w:after="100" w:afterAutospacing="1" w:line="252" w:lineRule="auto"/>
              <w:jc w:val="both"/>
              <w:rPr>
                <w:rFonts w:ascii="Times New Roman" w:eastAsia="Times New Roman" w:hAnsi="Times New Roman"/>
                <w:b/>
                <w:sz w:val="24"/>
                <w:szCs w:val="24"/>
                <w:lang w:val="pt-BR"/>
              </w:rPr>
            </w:pPr>
            <w:r>
              <w:rPr>
                <w:noProof/>
              </w:rPr>
              <mc:AlternateContent>
                <mc:Choice Requires="wps">
                  <w:drawing>
                    <wp:anchor distT="0" distB="0" distL="114300" distR="114300" simplePos="0" relativeHeight="251659264" behindDoc="0" locked="0" layoutInCell="1" allowOverlap="1">
                      <wp:simplePos x="0" y="0"/>
                      <wp:positionH relativeFrom="column">
                        <wp:posOffset>678180</wp:posOffset>
                      </wp:positionH>
                      <wp:positionV relativeFrom="paragraph">
                        <wp:posOffset>6350</wp:posOffset>
                      </wp:positionV>
                      <wp:extent cx="10572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pt" to="136.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" strokeweight="1pt"/>
                  </w:pict>
                </mc:Fallback>
              </mc:AlternateContent>
            </w:r>
          </w:p>
        </w:tc>
        <w:tc>
          <w:tcPr>
            <w:tcW w:w="5580" w:type="dxa"/>
          </w:tcPr>
          <w:p w:rsidR="00E0212E" w:rsidRDefault="00E0212E">
            <w:pPr>
              <w:spacing w:after="100" w:afterAutospacing="1" w:line="252" w:lineRule="auto"/>
              <w:jc w:val="both"/>
              <w:rPr>
                <w:rFonts w:ascii="Times New Roman" w:eastAsia="Times New Roman" w:hAnsi="Times New Roman"/>
                <w:b/>
                <w:sz w:val="26"/>
                <w:szCs w:val="24"/>
                <w:lang w:val="pt-BR"/>
              </w:rPr>
            </w:pPr>
          </w:p>
        </w:tc>
      </w:tr>
    </w:tbl>
    <w:p w:rsidR="00E0212E" w:rsidRDefault="00E0212E" w:rsidP="00E0212E">
      <w:pPr>
        <w:jc w:val="center"/>
        <w:rPr>
          <w:rFonts w:ascii="Times New Roman" w:hAnsi="Times New Roman"/>
          <w:b/>
          <w:sz w:val="28"/>
          <w:szCs w:val="28"/>
          <w:lang w:val="pt-BR"/>
        </w:rPr>
      </w:pPr>
      <w:r>
        <w:rPr>
          <w:rFonts w:ascii="Times New Roman" w:hAnsi="Times New Roman"/>
          <w:b/>
          <w:sz w:val="28"/>
          <w:szCs w:val="28"/>
          <w:lang w:val="pt-BR"/>
        </w:rPr>
        <w:t>NỘI DUNG ÔN TẬP - MÔN NGỮ VĂN 7</w:t>
      </w:r>
    </w:p>
    <w:p w:rsidR="00E0212E" w:rsidRDefault="00E0212E" w:rsidP="00E0212E">
      <w:pPr>
        <w:jc w:val="center"/>
        <w:rPr>
          <w:rFonts w:ascii="Times New Roman" w:hAnsi="Times New Roman"/>
          <w:b/>
          <w:sz w:val="28"/>
          <w:szCs w:val="28"/>
          <w:lang w:val="vi-VN"/>
        </w:rPr>
      </w:pPr>
      <w:r>
        <w:rPr>
          <w:rFonts w:ascii="Times New Roman" w:hAnsi="Times New Roman"/>
          <w:b/>
          <w:sz w:val="28"/>
          <w:szCs w:val="28"/>
          <w:lang w:val="pt-BR"/>
        </w:rPr>
        <w:t>(trong thời gian học sinh nghỉ học</w:t>
      </w:r>
      <w:r>
        <w:rPr>
          <w:rFonts w:ascii="Times New Roman" w:hAnsi="Times New Roman"/>
          <w:b/>
          <w:sz w:val="28"/>
          <w:szCs w:val="28"/>
        </w:rPr>
        <w:t xml:space="preserve"> phòng</w:t>
      </w:r>
      <w:r>
        <w:rPr>
          <w:rFonts w:ascii="Times New Roman" w:hAnsi="Times New Roman"/>
          <w:b/>
          <w:sz w:val="28"/>
          <w:szCs w:val="28"/>
          <w:lang w:val="pt-BR"/>
        </w:rPr>
        <w:t xml:space="preserve"> dịch Covid 19</w:t>
      </w:r>
    </w:p>
    <w:p w:rsidR="00E0212E" w:rsidRDefault="00E0212E" w:rsidP="00E0212E">
      <w:pPr>
        <w:jc w:val="center"/>
        <w:rPr>
          <w:rFonts w:ascii="Times New Roman" w:hAnsi="Times New Roman"/>
          <w:b/>
          <w:sz w:val="28"/>
          <w:szCs w:val="28"/>
        </w:rPr>
      </w:pPr>
      <w:r>
        <w:rPr>
          <w:rFonts w:ascii="Times New Roman" w:hAnsi="Times New Roman"/>
          <w:b/>
          <w:sz w:val="28"/>
          <w:szCs w:val="28"/>
        </w:rPr>
        <w:t>từ 6/4 đến hết 11/4/2020</w:t>
      </w:r>
      <w:r>
        <w:rPr>
          <w:rFonts w:ascii="Times New Roman" w:hAnsi="Times New Roman"/>
          <w:b/>
          <w:sz w:val="28"/>
          <w:szCs w:val="28"/>
          <w:lang w:val="pt-BR"/>
        </w:rPr>
        <w:t>)</w:t>
      </w:r>
    </w:p>
    <w:p w:rsidR="00E0212E" w:rsidRDefault="00E0212E" w:rsidP="00E0212E">
      <w:pPr>
        <w:spacing w:after="0" w:line="20" w:lineRule="atLeast"/>
        <w:ind w:right="142"/>
        <w:jc w:val="center"/>
        <w:rPr>
          <w:rFonts w:ascii="Times New Roman" w:hAnsi="Times New Roman"/>
          <w:sz w:val="28"/>
          <w:szCs w:val="28"/>
          <w:lang w:val="pt-BR"/>
        </w:rPr>
      </w:pPr>
    </w:p>
    <w:p w:rsidR="00E0212E" w:rsidRDefault="00E0212E" w:rsidP="00E0212E">
      <w:pPr>
        <w:pStyle w:val="NormalWeb"/>
        <w:spacing w:before="0" w:beforeAutospacing="0" w:after="0" w:afterAutospacing="0" w:line="20" w:lineRule="atLeast"/>
        <w:jc w:val="both"/>
        <w:rPr>
          <w:b/>
          <w:iCs/>
          <w:sz w:val="28"/>
          <w:szCs w:val="28"/>
        </w:rPr>
      </w:pPr>
      <w:r>
        <w:rPr>
          <w:b/>
          <w:iCs/>
          <w:sz w:val="28"/>
          <w:szCs w:val="28"/>
        </w:rPr>
        <w:t>PHẦN I: TRẮC NGHIỆM</w:t>
      </w:r>
    </w:p>
    <w:p w:rsidR="00E0212E" w:rsidRDefault="00E0212E" w:rsidP="00E0212E">
      <w:pPr>
        <w:pStyle w:val="NormalWeb"/>
        <w:spacing w:before="0" w:beforeAutospacing="0" w:after="0" w:afterAutospacing="0" w:line="20" w:lineRule="atLeast"/>
        <w:jc w:val="both"/>
        <w:rPr>
          <w:b/>
        </w:rPr>
      </w:pPr>
      <w:r>
        <w:rPr>
          <w:b/>
          <w:iCs/>
          <w:sz w:val="28"/>
          <w:szCs w:val="28"/>
        </w:rPr>
        <w:t xml:space="preserve">1.  Dòng nào </w:t>
      </w:r>
      <w:r>
        <w:rPr>
          <w:b/>
          <w:i/>
          <w:iCs/>
          <w:sz w:val="28"/>
          <w:szCs w:val="28"/>
          <w:u w:val="single"/>
        </w:rPr>
        <w:t>không phải là</w:t>
      </w:r>
      <w:r>
        <w:rPr>
          <w:b/>
          <w:iCs/>
          <w:sz w:val="28"/>
          <w:szCs w:val="28"/>
        </w:rPr>
        <w:t xml:space="preserve"> nội dung được Hoài Thanh đề cập đến trong bài viết của mình?</w:t>
      </w:r>
    </w:p>
    <w:p w:rsidR="00E0212E" w:rsidRDefault="00E0212E" w:rsidP="00E0212E">
      <w:pPr>
        <w:pStyle w:val="NormalWeb"/>
        <w:spacing w:before="0" w:beforeAutospacing="0" w:after="0" w:afterAutospacing="0" w:line="20" w:lineRule="atLeast"/>
        <w:jc w:val="both"/>
      </w:pPr>
      <w:r>
        <w:rPr>
          <w:sz w:val="28"/>
          <w:szCs w:val="28"/>
        </w:rPr>
        <w:t>A. Quan niệm của Hoài Thanh về nguồn gốc của văn chương </w:t>
      </w:r>
    </w:p>
    <w:p w:rsidR="00E0212E" w:rsidRDefault="00E0212E" w:rsidP="00E0212E">
      <w:pPr>
        <w:pStyle w:val="NormalWeb"/>
        <w:spacing w:before="0" w:beforeAutospacing="0" w:after="0" w:afterAutospacing="0" w:line="20" w:lineRule="atLeast"/>
        <w:jc w:val="both"/>
      </w:pPr>
      <w:r>
        <w:rPr>
          <w:sz w:val="28"/>
          <w:szCs w:val="28"/>
        </w:rPr>
        <w:t>B. Quan niệm của Hoài Thanh về nhiệm vụ của văn chương </w:t>
      </w:r>
    </w:p>
    <w:p w:rsidR="00E0212E" w:rsidRDefault="00E0212E" w:rsidP="00E0212E">
      <w:pPr>
        <w:pStyle w:val="NormalWeb"/>
        <w:spacing w:before="0" w:beforeAutospacing="0" w:after="0" w:afterAutospacing="0" w:line="20" w:lineRule="atLeast"/>
        <w:jc w:val="both"/>
      </w:pPr>
      <w:r>
        <w:rPr>
          <w:sz w:val="28"/>
          <w:szCs w:val="28"/>
        </w:rPr>
        <w:t>C. Quan niệm của Hoài Thanh về công dụng của văn chương trong lịch sử loài người</w:t>
      </w:r>
    </w:p>
    <w:p w:rsidR="00E0212E" w:rsidRDefault="00E0212E" w:rsidP="00E0212E">
      <w:pPr>
        <w:pStyle w:val="NormalWeb"/>
        <w:spacing w:before="0" w:beforeAutospacing="0" w:after="0" w:afterAutospacing="0" w:line="20" w:lineRule="atLeast"/>
        <w:jc w:val="both"/>
      </w:pPr>
      <w:r>
        <w:rPr>
          <w:sz w:val="28"/>
          <w:szCs w:val="28"/>
        </w:rPr>
        <w:t>D. Quan niệm của Hoài Thanh về các thể loại văn học </w:t>
      </w:r>
    </w:p>
    <w:p w:rsidR="00E0212E" w:rsidRDefault="00E0212E" w:rsidP="00E0212E">
      <w:pPr>
        <w:pStyle w:val="NormalWeb"/>
        <w:spacing w:before="0" w:beforeAutospacing="0" w:after="0" w:afterAutospacing="0" w:line="20" w:lineRule="atLeast"/>
        <w:jc w:val="both"/>
        <w:rPr>
          <w:b/>
        </w:rPr>
      </w:pPr>
      <w:r>
        <w:rPr>
          <w:b/>
          <w:iCs/>
          <w:sz w:val="28"/>
          <w:szCs w:val="28"/>
        </w:rPr>
        <w:t>2. Theo Hoài Thanh, nguồn gốc cốt yếu của văn chương là gì ?</w:t>
      </w:r>
    </w:p>
    <w:p w:rsidR="00E0212E" w:rsidRDefault="00E0212E" w:rsidP="00E0212E">
      <w:pPr>
        <w:pStyle w:val="NormalWeb"/>
        <w:spacing w:before="0" w:beforeAutospacing="0" w:after="0" w:afterAutospacing="0" w:line="20" w:lineRule="atLeast"/>
        <w:jc w:val="both"/>
      </w:pPr>
      <w:r>
        <w:rPr>
          <w:sz w:val="28"/>
          <w:szCs w:val="28"/>
        </w:rPr>
        <w:t>A. Cuộc sống lao động của con người </w:t>
      </w:r>
    </w:p>
    <w:p w:rsidR="00E0212E" w:rsidRDefault="00E0212E" w:rsidP="00E0212E">
      <w:pPr>
        <w:pStyle w:val="NormalWeb"/>
        <w:spacing w:before="0" w:beforeAutospacing="0" w:after="0" w:afterAutospacing="0" w:line="20" w:lineRule="atLeast"/>
        <w:jc w:val="both"/>
      </w:pPr>
      <w:r>
        <w:rPr>
          <w:sz w:val="28"/>
          <w:szCs w:val="28"/>
        </w:rPr>
        <w:t>B. Tình yêu lao động của con người </w:t>
      </w:r>
    </w:p>
    <w:p w:rsidR="00E0212E" w:rsidRDefault="00E0212E" w:rsidP="00E0212E">
      <w:pPr>
        <w:pStyle w:val="NormalWeb"/>
        <w:spacing w:before="0" w:beforeAutospacing="0" w:after="0" w:afterAutospacing="0" w:line="20" w:lineRule="atLeast"/>
        <w:jc w:val="both"/>
      </w:pPr>
      <w:r>
        <w:rPr>
          <w:sz w:val="28"/>
          <w:szCs w:val="28"/>
        </w:rPr>
        <w:t>C. Lòng thương người và rộng ra thương cả muôn vật, muôn loài</w:t>
      </w:r>
    </w:p>
    <w:p w:rsidR="00E0212E" w:rsidRDefault="00E0212E" w:rsidP="00E0212E">
      <w:pPr>
        <w:pStyle w:val="NormalWeb"/>
        <w:spacing w:before="0" w:beforeAutospacing="0" w:after="0" w:afterAutospacing="0" w:line="20" w:lineRule="atLeast"/>
        <w:jc w:val="both"/>
      </w:pPr>
      <w:r>
        <w:rPr>
          <w:bCs/>
          <w:iCs/>
          <w:sz w:val="28"/>
          <w:szCs w:val="28"/>
        </w:rPr>
        <w:t>D. Do lực lượng thần thánh tạo ra </w:t>
      </w:r>
    </w:p>
    <w:p w:rsidR="00E0212E" w:rsidRDefault="00E0212E" w:rsidP="00E0212E">
      <w:pPr>
        <w:pStyle w:val="NormalWeb"/>
        <w:spacing w:before="0" w:beforeAutospacing="0" w:after="0" w:afterAutospacing="0" w:line="20" w:lineRule="atLeast"/>
        <w:jc w:val="both"/>
      </w:pPr>
      <w:r>
        <w:rPr>
          <w:b/>
          <w:bCs/>
          <w:iCs/>
          <w:sz w:val="28"/>
          <w:szCs w:val="28"/>
        </w:rPr>
        <w:t>3. Công dụng nào của văn chương được Hoài Thanh khẳng định trong bài viết của mình?</w:t>
      </w:r>
    </w:p>
    <w:p w:rsidR="00E0212E" w:rsidRDefault="00E0212E" w:rsidP="00E0212E">
      <w:pPr>
        <w:pStyle w:val="NormalWeb"/>
        <w:spacing w:before="0" w:beforeAutospacing="0" w:after="0" w:afterAutospacing="0" w:line="20" w:lineRule="atLeast"/>
        <w:jc w:val="both"/>
      </w:pPr>
      <w:r>
        <w:rPr>
          <w:sz w:val="28"/>
          <w:szCs w:val="28"/>
        </w:rPr>
        <w:t>A. Văn chương giúp cho người gần người hơn. </w:t>
      </w:r>
    </w:p>
    <w:p w:rsidR="00E0212E" w:rsidRDefault="00E0212E" w:rsidP="00E0212E">
      <w:pPr>
        <w:pStyle w:val="NormalWeb"/>
        <w:spacing w:before="0" w:beforeAutospacing="0" w:after="0" w:afterAutospacing="0" w:line="20" w:lineRule="atLeast"/>
        <w:jc w:val="both"/>
      </w:pPr>
      <w:r>
        <w:rPr>
          <w:sz w:val="28"/>
          <w:szCs w:val="28"/>
        </w:rPr>
        <w:t>B. Văn chương giúp cho tình cảm và gợi lòng vị tha. </w:t>
      </w:r>
    </w:p>
    <w:p w:rsidR="00E0212E" w:rsidRDefault="00E0212E" w:rsidP="00E0212E">
      <w:pPr>
        <w:pStyle w:val="NormalWeb"/>
        <w:spacing w:before="0" w:beforeAutospacing="0" w:after="0" w:afterAutospacing="0" w:line="20" w:lineRule="atLeast"/>
        <w:jc w:val="both"/>
      </w:pPr>
      <w:r>
        <w:rPr>
          <w:sz w:val="28"/>
          <w:szCs w:val="28"/>
        </w:rPr>
        <w:t>C. Văn chương là loại hình giải trí của con người.</w:t>
      </w:r>
    </w:p>
    <w:p w:rsidR="00E0212E" w:rsidRDefault="00E0212E" w:rsidP="00E0212E">
      <w:pPr>
        <w:pStyle w:val="NormalWeb"/>
        <w:spacing w:before="0" w:beforeAutospacing="0" w:after="0" w:afterAutospacing="0" w:line="20" w:lineRule="atLeast"/>
        <w:jc w:val="both"/>
      </w:pPr>
      <w:r>
        <w:rPr>
          <w:sz w:val="28"/>
          <w:szCs w:val="28"/>
        </w:rPr>
        <w:t>D. Văn chương dự báo những điều sẽ xảy ra trong tương lai. </w:t>
      </w:r>
    </w:p>
    <w:p w:rsidR="00E0212E" w:rsidRDefault="00E0212E" w:rsidP="00E0212E">
      <w:pPr>
        <w:pStyle w:val="NormalWeb"/>
        <w:spacing w:before="0" w:beforeAutospacing="0" w:after="0" w:afterAutospacing="0" w:line="20" w:lineRule="atLeast"/>
        <w:jc w:val="both"/>
        <w:rPr>
          <w:b/>
        </w:rPr>
      </w:pPr>
      <w:r>
        <w:rPr>
          <w:b/>
          <w:iCs/>
          <w:sz w:val="28"/>
          <w:szCs w:val="28"/>
        </w:rPr>
        <w:t>4. Theo em, quan niệm nào về văn chương sau đây có thể bổ sung cho quan niệm của Hoài Thanh để có một quan niệm đầy đủ về nguồn gốc của văn chương?</w:t>
      </w:r>
    </w:p>
    <w:p w:rsidR="00E0212E" w:rsidRDefault="00E0212E" w:rsidP="00E0212E">
      <w:pPr>
        <w:pStyle w:val="NormalWeb"/>
        <w:spacing w:before="0" w:beforeAutospacing="0" w:after="0" w:afterAutospacing="0" w:line="20" w:lineRule="atLeast"/>
        <w:jc w:val="both"/>
      </w:pPr>
      <w:r>
        <w:rPr>
          <w:sz w:val="28"/>
          <w:szCs w:val="28"/>
        </w:rPr>
        <w:t>A. Văn chương bắt nguồn từ cuộc sống lao động của con người. </w:t>
      </w:r>
    </w:p>
    <w:p w:rsidR="00E0212E" w:rsidRDefault="00E0212E" w:rsidP="00E0212E">
      <w:pPr>
        <w:pStyle w:val="NormalWeb"/>
        <w:spacing w:before="0" w:beforeAutospacing="0" w:after="0" w:afterAutospacing="0" w:line="20" w:lineRule="atLeast"/>
        <w:jc w:val="both"/>
      </w:pPr>
      <w:r>
        <w:rPr>
          <w:sz w:val="28"/>
          <w:szCs w:val="28"/>
        </w:rPr>
        <w:t>B. Văn chương bắt nguồn từ thế giới thần bí bên ngoài con người. </w:t>
      </w:r>
    </w:p>
    <w:p w:rsidR="00E0212E" w:rsidRDefault="00E0212E" w:rsidP="00E0212E">
      <w:pPr>
        <w:pStyle w:val="NormalWeb"/>
        <w:spacing w:before="0" w:beforeAutospacing="0" w:after="0" w:afterAutospacing="0" w:line="20" w:lineRule="atLeast"/>
        <w:jc w:val="both"/>
      </w:pPr>
      <w:r>
        <w:rPr>
          <w:sz w:val="28"/>
          <w:szCs w:val="28"/>
        </w:rPr>
        <w:t>C. Văn chương bắt nguồn từ việc muốn biết trước tương lai của con người. </w:t>
      </w:r>
    </w:p>
    <w:p w:rsidR="00E0212E" w:rsidRDefault="00E0212E" w:rsidP="00E0212E">
      <w:pPr>
        <w:pStyle w:val="NormalWeb"/>
        <w:spacing w:before="0" w:beforeAutospacing="0" w:after="0" w:afterAutospacing="0" w:line="20" w:lineRule="atLeast"/>
        <w:jc w:val="both"/>
      </w:pPr>
      <w:r>
        <w:rPr>
          <w:sz w:val="28"/>
          <w:szCs w:val="28"/>
        </w:rPr>
        <w:t>D. Văn chương bắt nguồn từ việc muốn tìm hiểu quá khứ của con người.</w:t>
      </w:r>
    </w:p>
    <w:p w:rsidR="00E0212E" w:rsidRDefault="00E0212E" w:rsidP="00E0212E">
      <w:pPr>
        <w:pStyle w:val="NormalWeb"/>
        <w:spacing w:before="0" w:beforeAutospacing="0" w:after="0" w:afterAutospacing="0" w:line="20" w:lineRule="atLeast"/>
        <w:jc w:val="both"/>
        <w:rPr>
          <w:b/>
          <w:i/>
        </w:rPr>
      </w:pPr>
      <w:r>
        <w:rPr>
          <w:b/>
          <w:sz w:val="28"/>
          <w:szCs w:val="28"/>
        </w:rPr>
        <w:t xml:space="preserve">5. Tại sao Hoài Thanh lại nói : </w:t>
      </w:r>
      <w:r>
        <w:rPr>
          <w:b/>
          <w:i/>
          <w:sz w:val="28"/>
          <w:szCs w:val="28"/>
        </w:rPr>
        <w:t>“Văn chương sẽ là hình dung của sự sống muôn hình vạn trạng” ? </w:t>
      </w:r>
    </w:p>
    <w:p w:rsidR="00E0212E" w:rsidRDefault="00E0212E" w:rsidP="00E0212E">
      <w:pPr>
        <w:pStyle w:val="NormalWeb"/>
        <w:spacing w:before="0" w:beforeAutospacing="0" w:after="0" w:afterAutospacing="0" w:line="20" w:lineRule="atLeast"/>
        <w:jc w:val="both"/>
      </w:pPr>
      <w:r>
        <w:rPr>
          <w:sz w:val="28"/>
          <w:szCs w:val="28"/>
        </w:rPr>
        <w:lastRenderedPageBreak/>
        <w:t>A. Vì cuộc sống trong văn chương chân thật hơn trong bất kì một loại hình nghệ thuật nào khác. </w:t>
      </w:r>
    </w:p>
    <w:p w:rsidR="00E0212E" w:rsidRDefault="00E0212E" w:rsidP="00E0212E">
      <w:pPr>
        <w:pStyle w:val="NormalWeb"/>
        <w:spacing w:before="0" w:beforeAutospacing="0" w:after="0" w:afterAutospacing="0" w:line="20" w:lineRule="atLeast"/>
        <w:jc w:val="both"/>
      </w:pPr>
      <w:r>
        <w:rPr>
          <w:sz w:val="28"/>
          <w:szCs w:val="28"/>
        </w:rPr>
        <w:t>B. Vì nhiệm vụ của nhà văn là phải ghi chép lại tất cả những gì ông ta nhìn thấy ngoài cuộc đời.</w:t>
      </w:r>
    </w:p>
    <w:p w:rsidR="00E0212E" w:rsidRDefault="00E0212E" w:rsidP="00E0212E">
      <w:pPr>
        <w:pStyle w:val="NormalWeb"/>
        <w:spacing w:before="0" w:beforeAutospacing="0" w:after="0" w:afterAutospacing="0" w:line="20" w:lineRule="atLeast"/>
        <w:jc w:val="both"/>
      </w:pPr>
      <w:r>
        <w:rPr>
          <w:sz w:val="28"/>
          <w:szCs w:val="28"/>
        </w:rPr>
        <w:t xml:space="preserve">C. Vì văn chương có nhiệm vụ phản ánh đời sống phong phú và đa dạng của </w:t>
      </w:r>
      <w:r>
        <w:rPr>
          <w:bCs/>
          <w:sz w:val="28"/>
          <w:szCs w:val="28"/>
        </w:rPr>
        <w:t>con người và xã hội. </w:t>
      </w:r>
    </w:p>
    <w:p w:rsidR="00E0212E" w:rsidRDefault="00E0212E" w:rsidP="00E0212E">
      <w:pPr>
        <w:pStyle w:val="NormalWeb"/>
        <w:spacing w:before="0" w:beforeAutospacing="0" w:after="0" w:afterAutospacing="0" w:line="20" w:lineRule="atLeast"/>
        <w:jc w:val="both"/>
      </w:pPr>
      <w:r>
        <w:rPr>
          <w:bCs/>
          <w:sz w:val="28"/>
          <w:szCs w:val="28"/>
        </w:rPr>
        <w:t>D. Cả A, B và C đều sai.</w:t>
      </w:r>
    </w:p>
    <w:p w:rsidR="00E0212E" w:rsidRDefault="00E0212E" w:rsidP="00E0212E">
      <w:pPr>
        <w:pStyle w:val="NormalWeb"/>
        <w:spacing w:before="0" w:beforeAutospacing="0" w:after="0" w:afterAutospacing="0" w:line="20" w:lineRule="atLeast"/>
        <w:jc w:val="both"/>
        <w:rPr>
          <w:b/>
        </w:rPr>
      </w:pPr>
      <w:r>
        <w:rPr>
          <w:b/>
          <w:iCs/>
          <w:sz w:val="28"/>
          <w:szCs w:val="28"/>
        </w:rPr>
        <w:t xml:space="preserve">6. Vì sao Hoài Thanh lại nói: </w:t>
      </w:r>
      <w:r>
        <w:rPr>
          <w:b/>
          <w:i/>
          <w:iCs/>
          <w:sz w:val="28"/>
          <w:szCs w:val="28"/>
        </w:rPr>
        <w:t>“Văn chương còn sáng tạo ra sự sống”</w:t>
      </w:r>
      <w:r>
        <w:rPr>
          <w:b/>
          <w:iCs/>
          <w:sz w:val="28"/>
          <w:szCs w:val="28"/>
        </w:rPr>
        <w:t xml:space="preserve"> ?</w:t>
      </w:r>
    </w:p>
    <w:p w:rsidR="00E0212E" w:rsidRDefault="00E0212E" w:rsidP="00E0212E">
      <w:pPr>
        <w:pStyle w:val="NormalWeb"/>
        <w:spacing w:before="0" w:beforeAutospacing="0" w:after="0" w:afterAutospacing="0" w:line="20" w:lineRule="atLeast"/>
        <w:jc w:val="both"/>
      </w:pPr>
      <w:r>
        <w:rPr>
          <w:sz w:val="28"/>
          <w:szCs w:val="28"/>
        </w:rPr>
        <w:t>A. Vì cuộc sống trong văn chương hoàn toàn khác với cuộc sống ngoài đời. </w:t>
      </w:r>
    </w:p>
    <w:p w:rsidR="00E0212E" w:rsidRDefault="00E0212E" w:rsidP="00E0212E">
      <w:pPr>
        <w:pStyle w:val="NormalWeb"/>
        <w:spacing w:before="0" w:beforeAutospacing="0" w:after="0" w:afterAutospacing="0" w:line="20" w:lineRule="atLeast"/>
        <w:jc w:val="both"/>
      </w:pPr>
      <w:r>
        <w:rPr>
          <w:sz w:val="28"/>
          <w:szCs w:val="28"/>
        </w:rPr>
        <w:t>B. Vì văn chương có thể dựng lên những hình ảnh, đưa ra những ý tưởng mà cuộc sống chưa có hoặc cần có để mọi người phấn đấu xây dựng, biến chúng thành hiện thực trong tương lai.</w:t>
      </w:r>
    </w:p>
    <w:p w:rsidR="00E0212E" w:rsidRDefault="00E0212E" w:rsidP="00E0212E">
      <w:pPr>
        <w:pStyle w:val="NormalWeb"/>
        <w:spacing w:before="0" w:beforeAutospacing="0" w:after="0" w:afterAutospacing="0" w:line="20" w:lineRule="atLeast"/>
        <w:jc w:val="both"/>
      </w:pPr>
      <w:r>
        <w:rPr>
          <w:sz w:val="28"/>
          <w:szCs w:val="28"/>
        </w:rPr>
        <w:t>C. Vì cuộc sống được nhà văn tạo ra trong văn chương luôn luôn đẹp hơn ngoài cuộc đời.</w:t>
      </w:r>
    </w:p>
    <w:p w:rsidR="00E0212E" w:rsidRDefault="00E0212E" w:rsidP="00E0212E">
      <w:pPr>
        <w:pStyle w:val="NormalWeb"/>
        <w:spacing w:before="0" w:beforeAutospacing="0" w:after="0" w:afterAutospacing="0" w:line="20" w:lineRule="atLeast"/>
        <w:jc w:val="both"/>
      </w:pPr>
      <w:r>
        <w:rPr>
          <w:sz w:val="28"/>
          <w:szCs w:val="28"/>
        </w:rPr>
        <w:t>D. Vì văn chương làm cho con người muốn thoát li với cuộc sống.</w:t>
      </w:r>
    </w:p>
    <w:p w:rsidR="00E0212E" w:rsidRDefault="00E0212E" w:rsidP="00E0212E">
      <w:pPr>
        <w:pStyle w:val="NormalWeb"/>
        <w:spacing w:before="0" w:beforeAutospacing="0" w:after="0" w:afterAutospacing="0" w:line="20" w:lineRule="atLeast"/>
        <w:jc w:val="both"/>
        <w:rPr>
          <w:b/>
        </w:rPr>
      </w:pPr>
      <w:r>
        <w:rPr>
          <w:b/>
          <w:sz w:val="28"/>
          <w:szCs w:val="28"/>
        </w:rPr>
        <w:t>7. Cách phân loại câu bị động trong tiếng Việt dựa trên cơ sở nào ?</w:t>
      </w:r>
    </w:p>
    <w:p w:rsidR="00E0212E" w:rsidRDefault="00E0212E" w:rsidP="00E0212E">
      <w:pPr>
        <w:pStyle w:val="NormalWeb"/>
        <w:spacing w:before="0" w:beforeAutospacing="0" w:after="0" w:afterAutospacing="0" w:line="20" w:lineRule="atLeast"/>
        <w:jc w:val="both"/>
      </w:pPr>
      <w:r>
        <w:rPr>
          <w:sz w:val="28"/>
          <w:szCs w:val="28"/>
        </w:rPr>
        <w:t>A. Dựa vào ý nghĩa của câu đó. </w:t>
      </w:r>
    </w:p>
    <w:p w:rsidR="00E0212E" w:rsidRDefault="00E0212E" w:rsidP="00E0212E">
      <w:pPr>
        <w:pStyle w:val="NormalWeb"/>
        <w:spacing w:before="0" w:beforeAutospacing="0" w:after="0" w:afterAutospacing="0" w:line="20" w:lineRule="atLeast"/>
        <w:jc w:val="both"/>
        <w:rPr>
          <w:i/>
        </w:rPr>
      </w:pPr>
      <w:r>
        <w:rPr>
          <w:sz w:val="28"/>
          <w:szCs w:val="28"/>
        </w:rPr>
        <w:t xml:space="preserve">B. Dựa vào sự tham gia cấu tạo câu của các từ </w:t>
      </w:r>
      <w:r>
        <w:rPr>
          <w:i/>
          <w:sz w:val="28"/>
          <w:szCs w:val="28"/>
        </w:rPr>
        <w:t>bị</w:t>
      </w:r>
      <w:r>
        <w:rPr>
          <w:sz w:val="28"/>
          <w:szCs w:val="28"/>
        </w:rPr>
        <w:t xml:space="preserve">, </w:t>
      </w:r>
      <w:r>
        <w:rPr>
          <w:i/>
          <w:sz w:val="28"/>
          <w:szCs w:val="28"/>
        </w:rPr>
        <w:t>được.</w:t>
      </w:r>
    </w:p>
    <w:p w:rsidR="00E0212E" w:rsidRDefault="00E0212E" w:rsidP="00E0212E">
      <w:pPr>
        <w:pStyle w:val="NormalWeb"/>
        <w:spacing w:before="0" w:beforeAutospacing="0" w:after="0" w:afterAutospacing="0" w:line="20" w:lineRule="atLeast"/>
        <w:jc w:val="both"/>
      </w:pPr>
      <w:r>
        <w:rPr>
          <w:sz w:val="28"/>
          <w:szCs w:val="28"/>
        </w:rPr>
        <w:t>C. Dựa vào vị trí của trạng ngữ trong câu.</w:t>
      </w:r>
    </w:p>
    <w:p w:rsidR="00E0212E" w:rsidRDefault="00E0212E" w:rsidP="00E0212E">
      <w:pPr>
        <w:pStyle w:val="NormalWeb"/>
        <w:spacing w:before="0" w:beforeAutospacing="0" w:after="0" w:afterAutospacing="0" w:line="20" w:lineRule="atLeast"/>
        <w:jc w:val="both"/>
      </w:pPr>
      <w:r>
        <w:rPr>
          <w:iCs/>
          <w:sz w:val="28"/>
          <w:szCs w:val="28"/>
        </w:rPr>
        <w:t>D. Dựa vào các biện pháp tu từ được sử dụng trong câu. </w:t>
      </w:r>
    </w:p>
    <w:p w:rsidR="00E0212E" w:rsidRDefault="00E0212E" w:rsidP="00E0212E">
      <w:pPr>
        <w:pStyle w:val="NormalWeb"/>
        <w:spacing w:before="0" w:beforeAutospacing="0" w:after="0" w:afterAutospacing="0" w:line="20" w:lineRule="atLeast"/>
        <w:jc w:val="both"/>
        <w:rPr>
          <w:b/>
        </w:rPr>
      </w:pPr>
      <w:r>
        <w:rPr>
          <w:b/>
          <w:iCs/>
          <w:sz w:val="28"/>
          <w:szCs w:val="28"/>
        </w:rPr>
        <w:t>8. Trong các câu sau, câu nào không phải là câu bị động?</w:t>
      </w:r>
    </w:p>
    <w:p w:rsidR="00E0212E" w:rsidRDefault="00E0212E" w:rsidP="00E0212E">
      <w:pPr>
        <w:pStyle w:val="NormalWeb"/>
        <w:spacing w:before="0" w:beforeAutospacing="0" w:after="0" w:afterAutospacing="0" w:line="20" w:lineRule="atLeast"/>
        <w:jc w:val="both"/>
      </w:pPr>
      <w:r>
        <w:rPr>
          <w:iCs/>
          <w:sz w:val="28"/>
          <w:szCs w:val="28"/>
        </w:rPr>
        <w:t>A. Năm nay, nông dân cả nước được một vụ mùa bội thu. </w:t>
      </w:r>
    </w:p>
    <w:p w:rsidR="00E0212E" w:rsidRDefault="00E0212E" w:rsidP="00E0212E">
      <w:pPr>
        <w:pStyle w:val="NormalWeb"/>
        <w:spacing w:before="0" w:beforeAutospacing="0" w:after="0" w:afterAutospacing="0" w:line="20" w:lineRule="atLeast"/>
        <w:jc w:val="both"/>
      </w:pPr>
      <w:r>
        <w:rPr>
          <w:iCs/>
          <w:sz w:val="28"/>
          <w:szCs w:val="28"/>
        </w:rPr>
        <w:t>B. Ngôi nhà này được ông tôi xây từ ba mươi năm trước.</w:t>
      </w:r>
    </w:p>
    <w:p w:rsidR="00E0212E" w:rsidRDefault="00E0212E" w:rsidP="00E0212E">
      <w:pPr>
        <w:pStyle w:val="NormalWeb"/>
        <w:spacing w:before="0" w:beforeAutospacing="0" w:after="0" w:afterAutospacing="0" w:line="20" w:lineRule="atLeast"/>
        <w:jc w:val="both"/>
      </w:pPr>
      <w:r>
        <w:rPr>
          <w:iCs/>
          <w:sz w:val="28"/>
          <w:szCs w:val="28"/>
        </w:rPr>
        <w:t>C. Sản phẩm này rất được khách hàng ưa chuộng.</w:t>
      </w:r>
    </w:p>
    <w:p w:rsidR="00E0212E" w:rsidRDefault="00E0212E" w:rsidP="00E0212E">
      <w:pPr>
        <w:pStyle w:val="NormalWeb"/>
        <w:spacing w:before="0" w:beforeAutospacing="0" w:after="0" w:afterAutospacing="0" w:line="20" w:lineRule="atLeast"/>
        <w:jc w:val="both"/>
      </w:pPr>
      <w:r>
        <w:rPr>
          <w:iCs/>
          <w:sz w:val="28"/>
          <w:szCs w:val="28"/>
        </w:rPr>
        <w:t>D. Lan bị thầy giáo phê bình vì không làm bài tập về nhà. </w:t>
      </w:r>
    </w:p>
    <w:p w:rsidR="00E0212E" w:rsidRDefault="00E0212E" w:rsidP="00E0212E">
      <w:pPr>
        <w:spacing w:after="0" w:line="20" w:lineRule="atLeast"/>
        <w:jc w:val="both"/>
        <w:rPr>
          <w:rFonts w:ascii="Times New Roman" w:hAnsi="Times New Roman"/>
          <w:b/>
          <w:sz w:val="28"/>
          <w:szCs w:val="28"/>
        </w:rPr>
      </w:pPr>
    </w:p>
    <w:p w:rsidR="00E0212E" w:rsidRDefault="00E0212E" w:rsidP="00E0212E">
      <w:pPr>
        <w:spacing w:after="0" w:line="20" w:lineRule="atLeast"/>
        <w:jc w:val="both"/>
        <w:rPr>
          <w:rFonts w:ascii="Times New Roman" w:hAnsi="Times New Roman"/>
          <w:b/>
          <w:sz w:val="28"/>
          <w:szCs w:val="28"/>
        </w:rPr>
      </w:pPr>
      <w:r>
        <w:rPr>
          <w:rFonts w:ascii="Times New Roman" w:hAnsi="Times New Roman"/>
          <w:b/>
          <w:sz w:val="28"/>
          <w:szCs w:val="28"/>
        </w:rPr>
        <w:t>PHẦN II: TỰ LUẬN</w:t>
      </w:r>
    </w:p>
    <w:p w:rsidR="00E0212E" w:rsidRDefault="00E0212E" w:rsidP="00E0212E">
      <w:pPr>
        <w:spacing w:before="60" w:after="0" w:line="20" w:lineRule="atLeast"/>
        <w:jc w:val="both"/>
        <w:rPr>
          <w:rFonts w:ascii="Times New Roman" w:eastAsia="Times New Roman" w:hAnsi="Times New Roman"/>
          <w:b/>
          <w:sz w:val="24"/>
          <w:szCs w:val="24"/>
        </w:rPr>
      </w:pPr>
      <w:r>
        <w:rPr>
          <w:rFonts w:ascii="Times New Roman" w:eastAsia="Times New Roman" w:hAnsi="Times New Roman"/>
          <w:b/>
          <w:bCs/>
          <w:sz w:val="28"/>
          <w:szCs w:val="28"/>
        </w:rPr>
        <w:t>Bài 1. Hãy chuyển các câu sau thành câu bị động có sử dụng các từ “</w:t>
      </w:r>
      <w:r>
        <w:rPr>
          <w:rFonts w:ascii="Times New Roman" w:eastAsia="Times New Roman" w:hAnsi="Times New Roman"/>
          <w:b/>
          <w:bCs/>
          <w:i/>
          <w:iCs/>
          <w:sz w:val="28"/>
          <w:szCs w:val="28"/>
        </w:rPr>
        <w:t>bị,  được, do”</w:t>
      </w:r>
      <w:r>
        <w:rPr>
          <w:rFonts w:ascii="Times New Roman" w:eastAsia="Times New Roman" w:hAnsi="Times New Roman"/>
          <w:b/>
          <w:sz w:val="28"/>
          <w:szCs w:val="28"/>
        </w:rPr>
        <w:t>. Có thể thêm từ (nếu cần thiết) để câu văn tự nhiên. </w:t>
      </w:r>
    </w:p>
    <w:p w:rsidR="00E0212E" w:rsidRDefault="00E0212E" w:rsidP="00E0212E">
      <w:pPr>
        <w:spacing w:after="0" w:line="20" w:lineRule="atLeast"/>
        <w:jc w:val="both"/>
        <w:rPr>
          <w:rFonts w:ascii="Times New Roman" w:eastAsia="Times New Roman" w:hAnsi="Times New Roman"/>
          <w:sz w:val="24"/>
          <w:szCs w:val="24"/>
        </w:rPr>
      </w:pPr>
      <w:r>
        <w:rPr>
          <w:rFonts w:ascii="Times New Roman" w:eastAsia="Times New Roman" w:hAnsi="Times New Roman"/>
          <w:sz w:val="28"/>
          <w:szCs w:val="28"/>
        </w:rPr>
        <w:t>1. Bố tôi đã xây một ngôi nhà mới trên nền ngôi nhà cũ.</w:t>
      </w:r>
    </w:p>
    <w:p w:rsidR="00E0212E" w:rsidRDefault="00E0212E" w:rsidP="00E0212E">
      <w:pPr>
        <w:spacing w:after="0" w:line="20" w:lineRule="atLeast"/>
        <w:jc w:val="both"/>
        <w:rPr>
          <w:rFonts w:ascii="Times New Roman" w:eastAsia="Times New Roman" w:hAnsi="Times New Roman"/>
          <w:sz w:val="24"/>
          <w:szCs w:val="24"/>
        </w:rPr>
      </w:pPr>
      <w:r>
        <w:rPr>
          <w:rFonts w:ascii="Times New Roman" w:eastAsia="Times New Roman" w:hAnsi="Times New Roman"/>
          <w:sz w:val="28"/>
          <w:szCs w:val="28"/>
        </w:rPr>
        <w:t>2. Nhân dân lao động sử dụng hết sức nhuần nhuyễn các từ địa phương trong các câu hò đối đáp.</w:t>
      </w:r>
    </w:p>
    <w:p w:rsidR="00E0212E" w:rsidRDefault="00E0212E" w:rsidP="00E0212E">
      <w:pPr>
        <w:spacing w:after="0" w:line="20" w:lineRule="atLeast"/>
        <w:jc w:val="both"/>
        <w:rPr>
          <w:rFonts w:ascii="Times New Roman" w:eastAsia="Times New Roman" w:hAnsi="Times New Roman"/>
          <w:sz w:val="24"/>
          <w:szCs w:val="24"/>
        </w:rPr>
      </w:pPr>
      <w:r>
        <w:rPr>
          <w:rFonts w:ascii="Times New Roman" w:eastAsia="Times New Roman" w:hAnsi="Times New Roman"/>
          <w:sz w:val="28"/>
          <w:szCs w:val="28"/>
        </w:rPr>
        <w:t>3. Bảo tàng Dân tộc học hiện đang lưu giữ rất nhiều hiện vật của các dân tộc</w:t>
      </w:r>
      <w:r>
        <w:rPr>
          <w:rFonts w:ascii="Times New Roman" w:eastAsia="Times New Roman" w:hAnsi="Times New Roman"/>
          <w:sz w:val="24"/>
          <w:szCs w:val="24"/>
        </w:rPr>
        <w:t xml:space="preserve"> </w:t>
      </w:r>
      <w:r>
        <w:rPr>
          <w:rFonts w:ascii="Times New Roman" w:eastAsia="Times New Roman" w:hAnsi="Times New Roman"/>
          <w:sz w:val="28"/>
          <w:szCs w:val="28"/>
        </w:rPr>
        <w:t>ít người trên đất nước ta.</w:t>
      </w:r>
    </w:p>
    <w:p w:rsidR="00E0212E" w:rsidRDefault="00E0212E" w:rsidP="00E0212E">
      <w:pPr>
        <w:spacing w:after="0" w:line="20" w:lineRule="atLeast"/>
        <w:jc w:val="both"/>
        <w:rPr>
          <w:rFonts w:ascii="Times New Roman" w:eastAsia="Times New Roman" w:hAnsi="Times New Roman"/>
          <w:sz w:val="24"/>
          <w:szCs w:val="24"/>
        </w:rPr>
      </w:pPr>
      <w:r>
        <w:rPr>
          <w:rFonts w:ascii="Times New Roman" w:eastAsia="Times New Roman" w:hAnsi="Times New Roman"/>
          <w:sz w:val="28"/>
          <w:szCs w:val="28"/>
        </w:rPr>
        <w:t>4. Đi du lịch Huế, các ca công sẽ hát cho bạn nghe các điệu dân ca xứ Huế</w:t>
      </w:r>
      <w:r>
        <w:rPr>
          <w:rFonts w:ascii="Times New Roman" w:eastAsia="Times New Roman" w:hAnsi="Times New Roman"/>
          <w:sz w:val="24"/>
          <w:szCs w:val="24"/>
        </w:rPr>
        <w:t xml:space="preserve">  </w:t>
      </w:r>
      <w:r>
        <w:rPr>
          <w:rFonts w:ascii="Times New Roman" w:eastAsia="Times New Roman" w:hAnsi="Times New Roman"/>
          <w:i/>
          <w:iCs/>
          <w:sz w:val="28"/>
          <w:szCs w:val="28"/>
        </w:rPr>
        <w:t>như Chèo cạn, Hò giã gạo, Lý con sáo, Lý hoài nam.</w:t>
      </w:r>
    </w:p>
    <w:p w:rsidR="00E0212E" w:rsidRDefault="00E0212E" w:rsidP="00E0212E">
      <w:pPr>
        <w:spacing w:after="0" w:line="20" w:lineRule="atLeast"/>
        <w:jc w:val="both"/>
        <w:rPr>
          <w:rFonts w:ascii="Times New Roman" w:eastAsia="Times New Roman" w:hAnsi="Times New Roman"/>
          <w:sz w:val="24"/>
          <w:szCs w:val="24"/>
        </w:rPr>
      </w:pPr>
      <w:r>
        <w:rPr>
          <w:rFonts w:ascii="Times New Roman" w:eastAsia="Times New Roman" w:hAnsi="Times New Roman"/>
          <w:sz w:val="28"/>
          <w:szCs w:val="28"/>
        </w:rPr>
        <w:t>5. Nhạc sĩ Văn Cao là người sáng tác ra bài hát “</w:t>
      </w:r>
      <w:r>
        <w:rPr>
          <w:rFonts w:ascii="Times New Roman" w:eastAsia="Times New Roman" w:hAnsi="Times New Roman"/>
          <w:i/>
          <w:sz w:val="28"/>
          <w:szCs w:val="28"/>
        </w:rPr>
        <w:t>Tiến quân ca</w:t>
      </w:r>
      <w:r>
        <w:rPr>
          <w:rFonts w:ascii="Times New Roman" w:eastAsia="Times New Roman" w:hAnsi="Times New Roman"/>
          <w:sz w:val="28"/>
          <w:szCs w:val="28"/>
        </w:rPr>
        <w:t>” sau trở thành</w:t>
      </w:r>
      <w:r>
        <w:rPr>
          <w:rFonts w:ascii="Times New Roman" w:eastAsia="Times New Roman" w:hAnsi="Times New Roman"/>
          <w:sz w:val="24"/>
          <w:szCs w:val="24"/>
        </w:rPr>
        <w:t xml:space="preserve"> </w:t>
      </w:r>
      <w:r>
        <w:rPr>
          <w:rFonts w:ascii="Times New Roman" w:eastAsia="Times New Roman" w:hAnsi="Times New Roman"/>
          <w:sz w:val="28"/>
          <w:szCs w:val="28"/>
        </w:rPr>
        <w:t>Quốc ca của Việt Nam.</w:t>
      </w:r>
    </w:p>
    <w:p w:rsidR="00E0212E" w:rsidRDefault="00E0212E" w:rsidP="00E0212E">
      <w:pPr>
        <w:spacing w:after="0" w:line="20" w:lineRule="atLeast"/>
        <w:jc w:val="both"/>
        <w:rPr>
          <w:rFonts w:ascii="Times New Roman" w:eastAsia="Times New Roman" w:hAnsi="Times New Roman"/>
          <w:sz w:val="24"/>
          <w:szCs w:val="24"/>
        </w:rPr>
      </w:pPr>
    </w:p>
    <w:p w:rsidR="00E0212E" w:rsidRDefault="00E0212E" w:rsidP="00E0212E">
      <w:pPr>
        <w:pStyle w:val="NormalWeb"/>
        <w:spacing w:before="0" w:beforeAutospacing="0" w:after="0" w:afterAutospacing="0" w:line="20" w:lineRule="atLeast"/>
        <w:jc w:val="both"/>
        <w:rPr>
          <w:b/>
        </w:rPr>
      </w:pPr>
      <w:r>
        <w:rPr>
          <w:b/>
          <w:bCs/>
          <w:sz w:val="28"/>
          <w:szCs w:val="28"/>
        </w:rPr>
        <w:lastRenderedPageBreak/>
        <w:t>Bài 2. Chuyển các câu bị động sau đây thành các câu chủ động. Có thể chuyển thành hai hoặc nhiều câu. </w:t>
      </w:r>
    </w:p>
    <w:p w:rsidR="00E0212E" w:rsidRDefault="00E0212E" w:rsidP="00E0212E">
      <w:pPr>
        <w:pStyle w:val="NormalWeb"/>
        <w:spacing w:before="0" w:beforeAutospacing="0" w:after="0" w:afterAutospacing="0" w:line="20" w:lineRule="atLeast"/>
        <w:jc w:val="both"/>
      </w:pPr>
      <w:r>
        <w:rPr>
          <w:sz w:val="28"/>
          <w:szCs w:val="28"/>
        </w:rPr>
        <w:t>1. Trong truyện cổ tích, những kẻ ăn ở bạc ác thường bị Trời trừng phạt.</w:t>
      </w:r>
    </w:p>
    <w:p w:rsidR="00E0212E" w:rsidRDefault="00E0212E" w:rsidP="00E0212E">
      <w:pPr>
        <w:pStyle w:val="NormalWeb"/>
        <w:spacing w:before="0" w:beforeAutospacing="0" w:after="0" w:afterAutospacing="0" w:line="20" w:lineRule="atLeast"/>
        <w:jc w:val="both"/>
      </w:pPr>
      <w:r>
        <w:rPr>
          <w:sz w:val="28"/>
          <w:szCs w:val="28"/>
        </w:rPr>
        <w:t>2. Nó được mẹ tin tưởng giao cho giữ tay hòm chìa khoá.</w:t>
      </w:r>
    </w:p>
    <w:p w:rsidR="00E0212E" w:rsidRDefault="00E0212E" w:rsidP="00E0212E">
      <w:pPr>
        <w:pStyle w:val="NormalWeb"/>
        <w:spacing w:before="0" w:beforeAutospacing="0" w:after="0" w:afterAutospacing="0" w:line="20" w:lineRule="atLeast"/>
        <w:jc w:val="both"/>
      </w:pPr>
      <w:r>
        <w:rPr>
          <w:sz w:val="28"/>
          <w:szCs w:val="28"/>
        </w:rPr>
        <w:t>3. Khi bị bỏ ở trong rừng, Bạch Tuyết được 7 chú lùn cưu mang.</w:t>
      </w:r>
    </w:p>
    <w:p w:rsidR="00E0212E" w:rsidRDefault="00E0212E" w:rsidP="00E0212E">
      <w:pPr>
        <w:pStyle w:val="NormalWeb"/>
        <w:spacing w:before="0" w:beforeAutospacing="0" w:after="0" w:afterAutospacing="0" w:line="20" w:lineRule="atLeast"/>
        <w:jc w:val="both"/>
      </w:pPr>
      <w:r>
        <w:rPr>
          <w:sz w:val="28"/>
          <w:szCs w:val="28"/>
        </w:rPr>
        <w:t>4. Hàng ngàn người đã bị cơn bão Narris cướp mất nhà cửa và người thân.</w:t>
      </w:r>
    </w:p>
    <w:p w:rsidR="00E0212E" w:rsidRDefault="00E0212E" w:rsidP="00E0212E">
      <w:pPr>
        <w:pStyle w:val="NormalWeb"/>
        <w:spacing w:before="0" w:beforeAutospacing="0" w:after="0" w:afterAutospacing="0" w:line="20" w:lineRule="atLeast"/>
        <w:jc w:val="both"/>
      </w:pPr>
      <w:r>
        <w:rPr>
          <w:sz w:val="28"/>
          <w:szCs w:val="28"/>
        </w:rPr>
        <w:t>5. Bác Hồ của chúng ta được UNESCO công nhận là danh nhân văn hoá thế giới.</w:t>
      </w:r>
    </w:p>
    <w:p w:rsidR="00E0212E" w:rsidRDefault="00E0212E" w:rsidP="00E0212E">
      <w:pPr>
        <w:pStyle w:val="NormalWeb"/>
        <w:spacing w:before="0" w:beforeAutospacing="0" w:after="0" w:afterAutospacing="0" w:line="20" w:lineRule="atLeast"/>
        <w:jc w:val="both"/>
        <w:rPr>
          <w:b/>
          <w:sz w:val="28"/>
          <w:szCs w:val="28"/>
        </w:rPr>
      </w:pPr>
    </w:p>
    <w:p w:rsidR="00E0212E" w:rsidRDefault="00E0212E" w:rsidP="00E0212E">
      <w:pPr>
        <w:pStyle w:val="NormalWeb"/>
        <w:spacing w:before="0" w:beforeAutospacing="0" w:after="0" w:afterAutospacing="0" w:line="20" w:lineRule="atLeast"/>
        <w:jc w:val="both"/>
        <w:rPr>
          <w:b/>
          <w:i/>
          <w:sz w:val="28"/>
          <w:szCs w:val="28"/>
          <w:lang w:val="pt-BR"/>
        </w:rPr>
      </w:pPr>
      <w:r>
        <w:rPr>
          <w:b/>
          <w:sz w:val="28"/>
          <w:szCs w:val="28"/>
        </w:rPr>
        <w:t xml:space="preserve">Bài 3. </w:t>
      </w:r>
      <w:r>
        <w:rPr>
          <w:b/>
          <w:sz w:val="28"/>
          <w:szCs w:val="28"/>
          <w:lang w:val="pt-BR"/>
        </w:rPr>
        <w:t xml:space="preserve">Hoài Thanh khẳng định: </w:t>
      </w:r>
      <w:r>
        <w:rPr>
          <w:b/>
          <w:i/>
          <w:sz w:val="28"/>
          <w:szCs w:val="28"/>
          <w:lang w:val="pt-BR"/>
        </w:rPr>
        <w:t>“Nguồn gốc cốt yếu của văn chương là lòng thương người, rộng ra thương cả muôn vật, muôn loài”( Ý nghĩa văn chương). Hãy bày tỏ ý kiến của em về quan niệm của tác giả bằng một đoạn văn (khoảng 10 đến 12 câu) . Trong đoạn văn có sử dụngmột câu bị động, gạch chân câu đó.</w:t>
      </w:r>
    </w:p>
    <w:p w:rsidR="00E0212E" w:rsidRDefault="00E0212E" w:rsidP="00E0212E">
      <w:pPr>
        <w:pStyle w:val="NormalWeb"/>
        <w:spacing w:before="0" w:beforeAutospacing="0" w:after="0" w:afterAutospacing="0" w:line="20" w:lineRule="atLeast"/>
        <w:jc w:val="both"/>
        <w:rPr>
          <w:b/>
          <w:i/>
          <w:sz w:val="28"/>
          <w:szCs w:val="28"/>
          <w:lang w:val="pt-BR"/>
        </w:rPr>
      </w:pPr>
    </w:p>
    <w:p w:rsidR="00E0212E" w:rsidRDefault="00E0212E" w:rsidP="00E0212E">
      <w:pPr>
        <w:pStyle w:val="NormalWeb"/>
        <w:spacing w:before="0" w:beforeAutospacing="0" w:after="0" w:afterAutospacing="0" w:line="20" w:lineRule="atLeast"/>
        <w:rPr>
          <w:b/>
          <w:sz w:val="28"/>
          <w:szCs w:val="28"/>
          <w:lang w:val="pt-BR"/>
        </w:rPr>
      </w:pPr>
    </w:p>
    <w:p w:rsidR="00E0212E" w:rsidRDefault="00E0212E" w:rsidP="00E0212E">
      <w:pPr>
        <w:pStyle w:val="NormalWeb"/>
        <w:spacing w:before="0" w:beforeAutospacing="0" w:after="0" w:afterAutospacing="0" w:line="20" w:lineRule="atLeast"/>
        <w:jc w:val="center"/>
        <w:rPr>
          <w:i/>
          <w:sz w:val="28"/>
          <w:szCs w:val="28"/>
          <w:lang w:val="pt-BR"/>
        </w:rPr>
      </w:pPr>
      <w:r>
        <w:rPr>
          <w:i/>
          <w:sz w:val="28"/>
          <w:szCs w:val="28"/>
          <w:lang w:val="pt-BR"/>
        </w:rPr>
        <w:t>----------------------Hết---------------------</w:t>
      </w:r>
    </w:p>
    <w:p w:rsidR="00E0212E" w:rsidRDefault="00E0212E" w:rsidP="00E0212E">
      <w:pPr>
        <w:tabs>
          <w:tab w:val="left" w:pos="3660"/>
        </w:tabs>
        <w:spacing w:after="0" w:line="20" w:lineRule="atLeast"/>
        <w:jc w:val="center"/>
        <w:rPr>
          <w:rFonts w:ascii="Times New Roman" w:hAnsi="Times New Roman"/>
          <w:sz w:val="28"/>
          <w:szCs w:val="28"/>
          <w:lang w:val="pt-BR"/>
        </w:rPr>
      </w:pPr>
    </w:p>
    <w:p w:rsidR="00E0212E" w:rsidRDefault="00E0212E" w:rsidP="00E0212E">
      <w:pPr>
        <w:tabs>
          <w:tab w:val="left" w:pos="3660"/>
        </w:tabs>
        <w:spacing w:after="0" w:line="20" w:lineRule="atLeast"/>
        <w:jc w:val="center"/>
        <w:rPr>
          <w:rFonts w:ascii="Times New Roman" w:hAnsi="Times New Roman"/>
          <w:sz w:val="28"/>
          <w:szCs w:val="28"/>
          <w:lang w:val="pt-BR"/>
        </w:rPr>
      </w:pPr>
    </w:p>
    <w:p w:rsidR="00E0212E" w:rsidRDefault="00E0212E" w:rsidP="00E0212E">
      <w:pPr>
        <w:tabs>
          <w:tab w:val="left" w:pos="3660"/>
        </w:tabs>
        <w:spacing w:after="0" w:line="20" w:lineRule="atLeast"/>
        <w:jc w:val="center"/>
        <w:rPr>
          <w:rFonts w:ascii="Times New Roman" w:hAnsi="Times New Roman"/>
          <w:sz w:val="28"/>
          <w:szCs w:val="28"/>
          <w:lang w:val="pt-BR"/>
        </w:rPr>
      </w:pPr>
    </w:p>
    <w:p w:rsidR="00E0212E" w:rsidRDefault="00E0212E" w:rsidP="00E0212E">
      <w:pPr>
        <w:tabs>
          <w:tab w:val="left" w:pos="3660"/>
        </w:tabs>
        <w:spacing w:after="0" w:line="20" w:lineRule="atLeast"/>
        <w:jc w:val="center"/>
        <w:rPr>
          <w:rFonts w:ascii="Times New Roman" w:hAnsi="Times New Roman"/>
          <w:sz w:val="28"/>
          <w:szCs w:val="28"/>
          <w:lang w:val="pt-BR"/>
        </w:rPr>
      </w:pPr>
    </w:p>
    <w:p w:rsidR="00E0212E" w:rsidRDefault="00E0212E" w:rsidP="00E0212E">
      <w:pPr>
        <w:tabs>
          <w:tab w:val="left" w:pos="3660"/>
        </w:tabs>
        <w:spacing w:after="0" w:line="20" w:lineRule="atLeast"/>
        <w:jc w:val="center"/>
        <w:rPr>
          <w:rFonts w:ascii="Times New Roman" w:hAnsi="Times New Roman"/>
          <w:sz w:val="28"/>
          <w:szCs w:val="28"/>
          <w:lang w:val="pt-BR"/>
        </w:rPr>
      </w:pPr>
    </w:p>
    <w:p w:rsidR="00E0212E" w:rsidRDefault="00E0212E" w:rsidP="00E0212E">
      <w:pPr>
        <w:tabs>
          <w:tab w:val="left" w:pos="3660"/>
        </w:tabs>
        <w:spacing w:after="0" w:line="20" w:lineRule="atLeast"/>
        <w:jc w:val="center"/>
        <w:rPr>
          <w:rFonts w:ascii="Times New Roman" w:hAnsi="Times New Roman"/>
          <w:sz w:val="28"/>
          <w:szCs w:val="28"/>
          <w:lang w:val="pt-BR"/>
        </w:rPr>
      </w:pPr>
    </w:p>
    <w:p w:rsidR="00E0212E" w:rsidRDefault="00E0212E" w:rsidP="00E0212E">
      <w:pPr>
        <w:tabs>
          <w:tab w:val="left" w:pos="3660"/>
        </w:tabs>
        <w:spacing w:after="0" w:line="20" w:lineRule="atLeast"/>
        <w:jc w:val="both"/>
        <w:rPr>
          <w:rFonts w:ascii="Times New Roman" w:hAnsi="Times New Roman"/>
          <w:sz w:val="28"/>
          <w:szCs w:val="28"/>
          <w:lang w:val="pt-BR"/>
        </w:rPr>
      </w:pPr>
    </w:p>
    <w:tbl>
      <w:tblPr>
        <w:tblW w:w="0" w:type="auto"/>
        <w:tblInd w:w="108" w:type="dxa"/>
        <w:tblLook w:val="01E0" w:firstRow="1" w:lastRow="1" w:firstColumn="1" w:lastColumn="1" w:noHBand="0" w:noVBand="0"/>
      </w:tblPr>
      <w:tblGrid>
        <w:gridCol w:w="4930"/>
        <w:gridCol w:w="4538"/>
      </w:tblGrid>
      <w:tr w:rsidR="00E0212E" w:rsidTr="00E0212E">
        <w:tc>
          <w:tcPr>
            <w:tcW w:w="5529" w:type="dxa"/>
          </w:tcPr>
          <w:p w:rsidR="00E0212E" w:rsidRDefault="00E0212E">
            <w:pPr>
              <w:spacing w:before="120" w:after="0" w:line="240" w:lineRule="auto"/>
              <w:jc w:val="center"/>
              <w:rPr>
                <w:rFonts w:ascii="Times New Roman" w:hAnsi="Times New Roman"/>
                <w:b/>
                <w:sz w:val="28"/>
                <w:szCs w:val="28"/>
                <w:lang w:val="pt-BR"/>
              </w:rPr>
            </w:pPr>
            <w:r>
              <w:rPr>
                <w:rFonts w:ascii="Times New Roman" w:hAnsi="Times New Roman"/>
                <w:b/>
                <w:sz w:val="28"/>
                <w:szCs w:val="28"/>
                <w:lang w:val="pt-BR"/>
              </w:rPr>
              <w:t>TỔ TRƯỞNG</w:t>
            </w:r>
          </w:p>
          <w:p w:rsidR="00E0212E" w:rsidRDefault="00E0212E">
            <w:pPr>
              <w:spacing w:after="120"/>
              <w:jc w:val="center"/>
              <w:rPr>
                <w:rFonts w:ascii="Times New Roman" w:hAnsi="Times New Roman"/>
                <w:i/>
                <w:sz w:val="28"/>
                <w:szCs w:val="28"/>
                <w:lang w:val="pt-BR"/>
              </w:rPr>
            </w:pPr>
            <w:r>
              <w:rPr>
                <w:rFonts w:ascii="Times New Roman" w:hAnsi="Times New Roman"/>
                <w:i/>
                <w:sz w:val="28"/>
                <w:szCs w:val="28"/>
                <w:lang w:val="pt-BR"/>
              </w:rPr>
              <w:t>(kí, ghi rõ họ tên)</w:t>
            </w:r>
          </w:p>
          <w:p w:rsidR="00E0212E" w:rsidRDefault="00E0212E">
            <w:pPr>
              <w:spacing w:after="120"/>
              <w:jc w:val="center"/>
              <w:rPr>
                <w:rFonts w:ascii="Times New Roman" w:hAnsi="Times New Roman"/>
                <w:i/>
                <w:sz w:val="28"/>
                <w:szCs w:val="28"/>
                <w:lang w:val="pt-BR"/>
              </w:rPr>
            </w:pPr>
          </w:p>
          <w:p w:rsidR="00E0212E" w:rsidRDefault="00E0212E">
            <w:pPr>
              <w:spacing w:after="120"/>
              <w:jc w:val="center"/>
              <w:rPr>
                <w:rFonts w:ascii="Times New Roman" w:hAnsi="Times New Roman"/>
                <w:sz w:val="28"/>
                <w:szCs w:val="28"/>
                <w:lang w:val="pt-BR"/>
              </w:rPr>
            </w:pPr>
          </w:p>
          <w:p w:rsidR="00E0212E" w:rsidRDefault="00E0212E">
            <w:pPr>
              <w:spacing w:after="120"/>
              <w:jc w:val="center"/>
              <w:rPr>
                <w:rFonts w:ascii="Times New Roman" w:hAnsi="Times New Roman"/>
                <w:b/>
                <w:sz w:val="28"/>
                <w:szCs w:val="28"/>
                <w:lang w:val="pt-BR"/>
              </w:rPr>
            </w:pPr>
            <w:r>
              <w:rPr>
                <w:rFonts w:ascii="Times New Roman" w:hAnsi="Times New Roman"/>
                <w:b/>
                <w:sz w:val="28"/>
                <w:szCs w:val="28"/>
                <w:lang w:val="pt-BR"/>
              </w:rPr>
              <w:t>Trần Thị Thu Hiền</w:t>
            </w:r>
          </w:p>
        </w:tc>
        <w:tc>
          <w:tcPr>
            <w:tcW w:w="5069" w:type="dxa"/>
          </w:tcPr>
          <w:p w:rsidR="00E0212E" w:rsidRDefault="00E0212E">
            <w:pPr>
              <w:spacing w:before="120" w:after="0" w:line="240" w:lineRule="auto"/>
              <w:jc w:val="center"/>
              <w:rPr>
                <w:rFonts w:ascii="Times New Roman" w:hAnsi="Times New Roman"/>
                <w:b/>
                <w:sz w:val="28"/>
                <w:szCs w:val="28"/>
                <w:lang w:val="pt-BR"/>
              </w:rPr>
            </w:pPr>
            <w:r>
              <w:rPr>
                <w:rFonts w:ascii="Times New Roman" w:hAnsi="Times New Roman"/>
                <w:b/>
                <w:sz w:val="28"/>
                <w:szCs w:val="28"/>
                <w:lang w:val="pt-BR"/>
              </w:rPr>
              <w:t>NHÓM TRƯỞNG</w:t>
            </w:r>
          </w:p>
          <w:p w:rsidR="00E0212E" w:rsidRDefault="00E0212E">
            <w:pPr>
              <w:spacing w:after="120"/>
              <w:jc w:val="center"/>
              <w:rPr>
                <w:rFonts w:ascii="Times New Roman" w:hAnsi="Times New Roman"/>
                <w:i/>
                <w:sz w:val="28"/>
                <w:szCs w:val="28"/>
                <w:lang w:val="pt-BR"/>
              </w:rPr>
            </w:pPr>
            <w:r>
              <w:rPr>
                <w:rFonts w:ascii="Times New Roman" w:hAnsi="Times New Roman"/>
                <w:i/>
                <w:sz w:val="28"/>
                <w:szCs w:val="28"/>
                <w:lang w:val="pt-BR"/>
              </w:rPr>
              <w:t>(kí, ghi rõ họ tên)</w:t>
            </w:r>
          </w:p>
          <w:p w:rsidR="00E0212E" w:rsidRDefault="00E0212E">
            <w:pPr>
              <w:spacing w:after="120"/>
              <w:jc w:val="center"/>
              <w:rPr>
                <w:rFonts w:ascii="Times New Roman" w:hAnsi="Times New Roman"/>
                <w:sz w:val="28"/>
                <w:szCs w:val="28"/>
                <w:lang w:val="pt-BR"/>
              </w:rPr>
            </w:pPr>
          </w:p>
          <w:p w:rsidR="00E0212E" w:rsidRDefault="00E0212E">
            <w:pPr>
              <w:spacing w:after="120"/>
              <w:jc w:val="center"/>
              <w:rPr>
                <w:rFonts w:ascii="Times New Roman" w:hAnsi="Times New Roman"/>
                <w:sz w:val="28"/>
                <w:szCs w:val="28"/>
                <w:lang w:val="pt-BR"/>
              </w:rPr>
            </w:pPr>
          </w:p>
          <w:p w:rsidR="00E0212E" w:rsidRDefault="00E0212E">
            <w:pPr>
              <w:spacing w:after="120"/>
              <w:jc w:val="center"/>
              <w:rPr>
                <w:rFonts w:ascii="Times New Roman" w:hAnsi="Times New Roman"/>
                <w:b/>
                <w:sz w:val="28"/>
                <w:szCs w:val="28"/>
                <w:lang w:val="pt-BR"/>
              </w:rPr>
            </w:pPr>
            <w:r>
              <w:rPr>
                <w:rFonts w:ascii="Times New Roman" w:hAnsi="Times New Roman"/>
                <w:b/>
                <w:sz w:val="28"/>
                <w:szCs w:val="28"/>
                <w:lang w:val="pt-BR"/>
              </w:rPr>
              <w:t>Nguyễn Thị Cẩm Tú</w:t>
            </w:r>
          </w:p>
        </w:tc>
      </w:tr>
    </w:tbl>
    <w:p w:rsidR="00796850" w:rsidRDefault="00796850"/>
    <w:sectPr w:rsidR="007968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44"/>
    <w:rsid w:val="002E21DB"/>
    <w:rsid w:val="00796850"/>
    <w:rsid w:val="00C77744"/>
    <w:rsid w:val="00E02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12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212E"/>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12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212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763186">
      <w:bodyDiv w:val="1"/>
      <w:marLeft w:val="0"/>
      <w:marRight w:val="0"/>
      <w:marTop w:val="0"/>
      <w:marBottom w:val="0"/>
      <w:divBdr>
        <w:top w:val="none" w:sz="0" w:space="0" w:color="auto"/>
        <w:left w:val="none" w:sz="0" w:space="0" w:color="auto"/>
        <w:bottom w:val="none" w:sz="0" w:space="0" w:color="auto"/>
        <w:right w:val="none" w:sz="0" w:space="0" w:color="auto"/>
      </w:divBdr>
    </w:div>
    <w:div w:id="77328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TS Computer</cp:lastModifiedBy>
  <cp:revision>4</cp:revision>
  <cp:lastPrinted>2020-04-05T09:14:00Z</cp:lastPrinted>
  <dcterms:created xsi:type="dcterms:W3CDTF">2020-04-03T15:43:00Z</dcterms:created>
  <dcterms:modified xsi:type="dcterms:W3CDTF">2020-04-05T09:14:00Z</dcterms:modified>
</cp:coreProperties>
</file>