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F81004" w:rsidRPr="00DF1262" w:rsidTr="00EE12EF">
        <w:tc>
          <w:tcPr>
            <w:tcW w:w="4140" w:type="dxa"/>
          </w:tcPr>
          <w:p w:rsidR="00F81004" w:rsidRPr="00DF1262" w:rsidRDefault="00F81004" w:rsidP="00EE12EF">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F81004" w:rsidRPr="00DF1262" w:rsidRDefault="00F81004" w:rsidP="00EE12EF">
            <w:pPr>
              <w:jc w:val="both"/>
              <w:rPr>
                <w:rFonts w:ascii="Times New Roman" w:hAnsi="Times New Roman"/>
                <w:b/>
                <w:sz w:val="26"/>
                <w:lang w:val="pt-BR"/>
              </w:rPr>
            </w:pPr>
            <w:r w:rsidRPr="00DF1262">
              <w:rPr>
                <w:rFonts w:ascii="Times New Roman" w:hAnsi="Times New Roman"/>
                <w:b/>
                <w:sz w:val="26"/>
                <w:lang w:val="pt-BR"/>
              </w:rPr>
              <w:t>TRƯỜNG THCS HUY VĂN</w:t>
            </w:r>
          </w:p>
          <w:p w:rsidR="00F81004" w:rsidRPr="00DF1262" w:rsidRDefault="00F81004" w:rsidP="00EE12EF">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4593EEAA" wp14:editId="5737C7CC">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F81004" w:rsidRPr="00DF1262" w:rsidRDefault="00F81004" w:rsidP="00EE12EF">
            <w:pPr>
              <w:jc w:val="both"/>
              <w:rPr>
                <w:rFonts w:ascii="Times New Roman" w:hAnsi="Times New Roman"/>
                <w:b/>
                <w:sz w:val="26"/>
                <w:szCs w:val="24"/>
                <w:lang w:val="pt-BR"/>
              </w:rPr>
            </w:pPr>
          </w:p>
        </w:tc>
      </w:tr>
    </w:tbl>
    <w:p w:rsidR="00F81004" w:rsidRPr="00DF1262" w:rsidRDefault="00F81004" w:rsidP="00F81004">
      <w:pPr>
        <w:tabs>
          <w:tab w:val="left" w:pos="1380"/>
          <w:tab w:val="left" w:pos="7770"/>
        </w:tabs>
        <w:jc w:val="both"/>
        <w:rPr>
          <w:rFonts w:ascii="Times New Roman" w:hAnsi="Times New Roman"/>
          <w:lang w:val="pt-BR"/>
        </w:rPr>
      </w:pPr>
    </w:p>
    <w:p w:rsidR="00F81004" w:rsidRPr="00DF1262" w:rsidRDefault="00F81004" w:rsidP="00F81004">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F81004" w:rsidRPr="00DF1262" w:rsidRDefault="00F81004" w:rsidP="00F81004">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b/>
          <w:sz w:val="28"/>
          <w:szCs w:val="28"/>
          <w:u w:val="single"/>
        </w:rPr>
        <w:t>Câu 1:</w:t>
      </w:r>
      <w:r w:rsidRPr="00AF7677">
        <w:rPr>
          <w:sz w:val="28"/>
          <w:szCs w:val="28"/>
        </w:rPr>
        <w:t xml:space="preserve"> Trong trường hợp nào dưới đây ánh sáng truyền theo đường thẳng?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A. Trong môi trường trong suốt</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B. Đi từ môi trường trong suốt này sang môi trường trong suốt khác</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C. Trong môi trường đồng tính</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D. Trong môi trường trong suốt và đồng tính</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b/>
          <w:sz w:val="28"/>
          <w:szCs w:val="28"/>
          <w:u w:val="single"/>
        </w:rPr>
        <w:t>Câu 2</w:t>
      </w:r>
      <w:r w:rsidRPr="00AF7677">
        <w:rPr>
          <w:sz w:val="28"/>
          <w:szCs w:val="28"/>
        </w:rPr>
        <w:t>: Ban ngày trời nắng, dùng một gương phẳng hứng ánh sáng Mặt Trời rồi xoay gương chiếu ánh nắng qua cửa sổ vào trong phòng. Gương đó có phải là nguồn sáng không? Tại sao?</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A. Là nguồn sáng vì có ánh sáng từ gương chiếu vào phòng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B. Là nguồn sáng vì gương hắt ánh sáng Mặt Trời chiếu vào phòng.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C. Không phải là nguồn sáng vì gương chi chiếu ánh sáng theo một hướng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D. Không phải là nguồn sáng vì gương không tự phát ra ánh sáng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b/>
          <w:sz w:val="28"/>
          <w:szCs w:val="28"/>
          <w:u w:val="single"/>
        </w:rPr>
        <w:t>Câu 3</w:t>
      </w:r>
      <w:r w:rsidRPr="00AF7677">
        <w:rPr>
          <w:sz w:val="28"/>
          <w:szCs w:val="28"/>
        </w:rPr>
        <w:t>: Đứng trên mặt đất, trường hợp nào dưới đây ta thấy có nhật thực?</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A. Ban đêm, khi Mặt Trời bị nửa kia của Trái Đất che khuất nên ánh sáng Mặt Trời không đến được nơi ta đứng.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B. Ban ngày, khi Mặt Trăng che khuất Mặt Trời, không cho ánh sáng Mặt Trời chiếu xuống mặt đất nơi ta đứng.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C. Ban ngày, khi Trái Đất che khuất Mặt Trăng</w:t>
      </w:r>
    </w:p>
    <w:p w:rsidR="00F81004" w:rsidRPr="00AF7677" w:rsidRDefault="00F81004" w:rsidP="00AF7677">
      <w:pPr>
        <w:pStyle w:val="NormalWeb"/>
        <w:shd w:val="clear" w:color="auto" w:fill="FFFFFF"/>
        <w:spacing w:before="0" w:beforeAutospacing="0" w:after="0" w:afterAutospacing="0"/>
        <w:jc w:val="both"/>
        <w:rPr>
          <w:sz w:val="28"/>
          <w:szCs w:val="28"/>
        </w:rPr>
      </w:pPr>
      <w:r w:rsidRPr="00AF7677">
        <w:rPr>
          <w:sz w:val="28"/>
          <w:szCs w:val="28"/>
        </w:rPr>
        <w:t>D. Ban đêm, khi Trái Đất che khuất Mặt Trăng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4</w:t>
      </w:r>
      <w:r w:rsidRPr="00AF7677">
        <w:rPr>
          <w:sz w:val="28"/>
          <w:szCs w:val="28"/>
        </w:rPr>
        <w:t>: Ta quan sát thấy gì khi nơi ta đứng trên mặt đất nằm trong bóng tối của Mặt Trăng?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Trời bỗng sáng bừng lên.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Xung quanh Mặt Trăng xuất hiện cầu vồng.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Phần sáng của Mặt Trăng bị thu hẹp dần rồi mất hẳn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Trời bỗng tối sầm như Mặt Trời biến mất.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5</w:t>
      </w:r>
      <w:r w:rsidRPr="00AF7677">
        <w:rPr>
          <w:sz w:val="28"/>
          <w:szCs w:val="28"/>
        </w:rPr>
        <w:t>: Chiếu một tia sáng SI lên một gương phẳng, ta thu được một tia phản xạ IR tạo với tia tới một góc</w:t>
      </w:r>
      <w:r w:rsidR="00AF7677">
        <w:rPr>
          <w:sz w:val="28"/>
          <w:szCs w:val="28"/>
        </w:rPr>
        <w:t xml:space="preserve"> 60°</w:t>
      </w:r>
      <w:r w:rsidRPr="00AF7677">
        <w:rPr>
          <w:sz w:val="28"/>
          <w:szCs w:val="28"/>
        </w:rPr>
        <w:t>. Tìm giá trị của góc tới i và góc phản xạ r.</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i = r = 60</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i = r = 30°</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i = 20°, r = 40°</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i = r = 120°.</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6</w:t>
      </w:r>
      <w:r w:rsidRPr="00AF7677">
        <w:rPr>
          <w:sz w:val="28"/>
          <w:szCs w:val="28"/>
        </w:rPr>
        <w:t xml:space="preserve">: Chiếu một tia sáng SI theo phương nằm ngang lên một gương phẳng như hình 4.5, ta thu được tia phản xạ theo phương thẳng đứng. Góc SIM tạo bởi tia SI và </w:t>
      </w:r>
      <w:r w:rsidR="00AF7677">
        <w:rPr>
          <w:sz w:val="28"/>
          <w:szCs w:val="28"/>
        </w:rPr>
        <w:t>mặt gương có giá trị nào sau đây</w:t>
      </w:r>
      <w:r w:rsidRPr="00AF7677">
        <w:rPr>
          <w:sz w:val="28"/>
          <w:szCs w:val="28"/>
        </w:rPr>
        <w: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30°        </w:t>
      </w:r>
      <w:r w:rsidR="00AF7677">
        <w:rPr>
          <w:sz w:val="28"/>
          <w:szCs w:val="28"/>
        </w:rPr>
        <w:t xml:space="preserve">                   </w:t>
      </w:r>
      <w:r w:rsidRPr="00AF7677">
        <w:rPr>
          <w:sz w:val="28"/>
          <w:szCs w:val="28"/>
        </w:rPr>
        <w:t>  B. 45°          </w:t>
      </w:r>
      <w:r w:rsidR="00AF7677">
        <w:rPr>
          <w:sz w:val="28"/>
          <w:szCs w:val="28"/>
        </w:rPr>
        <w:t xml:space="preserve">               </w:t>
      </w:r>
      <w:r w:rsidRPr="00AF7677">
        <w:rPr>
          <w:sz w:val="28"/>
          <w:szCs w:val="28"/>
        </w:rPr>
        <w:t> C. 60°           </w:t>
      </w:r>
      <w:r w:rsidR="00AF7677">
        <w:rPr>
          <w:sz w:val="28"/>
          <w:szCs w:val="28"/>
        </w:rPr>
        <w:t xml:space="preserve">             </w:t>
      </w:r>
      <w:r w:rsidRPr="00AF7677">
        <w:rPr>
          <w:sz w:val="28"/>
          <w:szCs w:val="28"/>
        </w:rPr>
        <w:t>B. 90°</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lastRenderedPageBreak/>
        <w:t> </w:t>
      </w:r>
      <w:r w:rsidRPr="00AF7677">
        <w:rPr>
          <w:noProof/>
          <w:sz w:val="28"/>
          <w:szCs w:val="28"/>
        </w:rPr>
        <w:drawing>
          <wp:inline distT="0" distB="0" distL="0" distR="0" wp14:anchorId="0898269D" wp14:editId="500E0C68">
            <wp:extent cx="1550670" cy="986155"/>
            <wp:effectExtent l="0" t="0" r="0" b="4445"/>
            <wp:docPr id="1" name="Picture 1" descr="Giải bài tập SBT Vật lý lớp 7 bài 4: Định luật phản xạ ánh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SBT Vật lý lớp 7 bài 4: Định luật phản xạ ánh sá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70" cy="986155"/>
                    </a:xfrm>
                    <a:prstGeom prst="rect">
                      <a:avLst/>
                    </a:prstGeom>
                    <a:noFill/>
                    <a:ln>
                      <a:noFill/>
                    </a:ln>
                  </pic:spPr>
                </pic:pic>
              </a:graphicData>
            </a:graphic>
          </wp:inline>
        </w:drawing>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7</w:t>
      </w:r>
      <w:r w:rsidRPr="00AF7677">
        <w:rPr>
          <w:sz w:val="28"/>
          <w:szCs w:val="28"/>
        </w:rPr>
        <w:t>: Một điểm sáng s đặt trước một gương phẳng một khoảng d cho một ảnh S’ cách gương một khoảng d. So sánh d và d’:</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d = d’</w:t>
      </w:r>
      <w:r w:rsidR="00AF7677">
        <w:rPr>
          <w:sz w:val="28"/>
          <w:szCs w:val="28"/>
        </w:rPr>
        <w:t xml:space="preserve">                                   </w:t>
      </w:r>
      <w:r w:rsidRPr="00AF7677">
        <w:rPr>
          <w:sz w:val="28"/>
          <w:szCs w:val="28"/>
        </w:rPr>
        <w:t>B. d &gt; d</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d &lt; d’</w:t>
      </w:r>
      <w:r w:rsidR="00AF7677">
        <w:rPr>
          <w:sz w:val="28"/>
          <w:szCs w:val="28"/>
        </w:rPr>
        <w:t xml:space="preserve">                                     </w:t>
      </w:r>
      <w:r w:rsidRPr="00AF7677">
        <w:rPr>
          <w:sz w:val="28"/>
          <w:szCs w:val="28"/>
        </w:rPr>
        <w:t>D. Không so sánh được vì ảnh là ảo, vật là thật.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8:</w:t>
      </w:r>
      <w:r w:rsidRPr="00AF7677">
        <w:rPr>
          <w:sz w:val="28"/>
          <w:szCs w:val="28"/>
        </w:rPr>
        <w:t xml:space="preserve"> Chiếu một chùm sáng song song lên một gương cầu lồi, ta thu được một chùm sáng phản xạ có tính chất: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Song song.</w:t>
      </w:r>
      <w:r w:rsidR="00AF7677">
        <w:rPr>
          <w:sz w:val="28"/>
          <w:szCs w:val="28"/>
        </w:rPr>
        <w:t xml:space="preserve">                                              </w:t>
      </w:r>
      <w:r w:rsidRPr="00AF7677">
        <w:rPr>
          <w:sz w:val="28"/>
          <w:szCs w:val="28"/>
        </w:rPr>
        <w:t>B. Hội tụ</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Phân kì.</w:t>
      </w:r>
      <w:r w:rsidR="00AF7677">
        <w:rPr>
          <w:sz w:val="28"/>
          <w:szCs w:val="28"/>
        </w:rPr>
        <w:t xml:space="preserve">                                                     </w:t>
      </w:r>
      <w:r w:rsidRPr="00AF7677">
        <w:rPr>
          <w:sz w:val="28"/>
          <w:szCs w:val="28"/>
        </w:rPr>
        <w:t>D. Không truyền theo đường thẳng.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9:</w:t>
      </w:r>
      <w:r w:rsidRPr="00AF7677">
        <w:rPr>
          <w:sz w:val="28"/>
          <w:szCs w:val="28"/>
        </w:rPr>
        <w:t xml:space="preserve"> Chiếu một chùm tia tới song song lên một gương cầu lõm, ta thu được một chùm tia phản xạ có tính chất nào dưới đây?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Song song</w:t>
      </w:r>
      <w:r w:rsidR="00AF7677">
        <w:rPr>
          <w:sz w:val="28"/>
          <w:szCs w:val="28"/>
        </w:rPr>
        <w:t xml:space="preserve">                                             </w:t>
      </w:r>
      <w:r w:rsidRPr="00AF7677">
        <w:rPr>
          <w:sz w:val="28"/>
          <w:szCs w:val="28"/>
        </w:rPr>
        <w:t>B. Hội tụ</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Phân kì</w:t>
      </w:r>
      <w:r w:rsidR="00AF7677">
        <w:rPr>
          <w:sz w:val="28"/>
          <w:szCs w:val="28"/>
        </w:rPr>
        <w:t xml:space="preserve">                                                 </w:t>
      </w:r>
      <w:r w:rsidRPr="00AF7677">
        <w:rPr>
          <w:sz w:val="28"/>
          <w:szCs w:val="28"/>
        </w:rPr>
        <w:t>D. Không truyền theo đường thẳng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10</w:t>
      </w:r>
      <w:r w:rsidRPr="00AF7677">
        <w:rPr>
          <w:sz w:val="28"/>
          <w:szCs w:val="28"/>
        </w:rPr>
        <w:t>: Khi trời mưa dông, ta thường nghe thấy tiếng sấm. Vậy vật nào đã dao động phát ra tiếng sấm?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Các đám mây va chạm vào nhau nên đã dao động phát ra tiếng sấm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Các tia lửa điện khổng lồ dao động gây ra tiếng sấm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Không khí xung quanh tia lửa điện đã bị dãn nở đột ngột khiên chúng dao động gây ra tiếng sấm.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Cả ba lí do trên.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11</w:t>
      </w:r>
      <w:r w:rsidRPr="00AF7677">
        <w:rPr>
          <w:sz w:val="28"/>
          <w:szCs w:val="28"/>
        </w:rPr>
        <w:t>: Vật nào sau đây dao động với tần số lớn nhất?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Trong một giây, dây đàn thực hiện được 200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Trong một phút, con lắc thực hiện được 3000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Trong 5 giây, mặt trông thực hiện được 500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Trong 20 giây, dây chun thực hiện được 1200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12</w:t>
      </w:r>
      <w:r w:rsidRPr="00AF7677">
        <w:rPr>
          <w:sz w:val="28"/>
          <w:szCs w:val="28"/>
        </w:rPr>
        <w:t>: Biên độ dao động là gì?</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là số dao động trong một giây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Là độ lệch của vật trong một giây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Là khoảng cách lớn nhất giữa hai vị trí mà vật dao động thực hiện được</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Là độ lệch lớn nhất so với vị trí cân bằng khi vật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13</w:t>
      </w:r>
      <w:r w:rsidRPr="00AF7677">
        <w:rPr>
          <w:sz w:val="28"/>
          <w:szCs w:val="28"/>
        </w:rPr>
        <w:t>: Độ to của âm phụ thuộc vào yếu tố nào sau đây?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Tần số dao động</w:t>
      </w:r>
      <w:r w:rsidR="00AF7677">
        <w:rPr>
          <w:sz w:val="28"/>
          <w:szCs w:val="28"/>
        </w:rPr>
        <w:t xml:space="preserve">                                            </w:t>
      </w:r>
      <w:r w:rsidRPr="00AF7677">
        <w:rPr>
          <w:sz w:val="28"/>
          <w:szCs w:val="28"/>
        </w:rPr>
        <w:t>B. Biên độ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Thời gian dao động</w:t>
      </w:r>
      <w:r w:rsidR="00AF7677">
        <w:rPr>
          <w:sz w:val="28"/>
          <w:szCs w:val="28"/>
        </w:rPr>
        <w:t xml:space="preserve">                                       </w:t>
      </w:r>
      <w:r w:rsidRPr="00AF7677">
        <w:rPr>
          <w:sz w:val="28"/>
          <w:szCs w:val="28"/>
        </w:rPr>
        <w:t>D. Tốc độ dao động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14</w:t>
      </w:r>
      <w:r w:rsidRPr="00AF7677">
        <w:rPr>
          <w:sz w:val="28"/>
          <w:szCs w:val="28"/>
        </w:rPr>
        <w:t>: Âm truyền trong không khí, đại lượng nào sau đây không đổi?</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Độ cao của âm</w:t>
      </w:r>
      <w:r w:rsidR="00AF7677">
        <w:rPr>
          <w:sz w:val="28"/>
          <w:szCs w:val="28"/>
        </w:rPr>
        <w:t xml:space="preserve">                                                   </w:t>
      </w:r>
      <w:r w:rsidRPr="00AF7677">
        <w:rPr>
          <w:sz w:val="28"/>
          <w:szCs w:val="28"/>
        </w:rPr>
        <w:t>B. Độ to của âm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Biên độ của âm</w:t>
      </w:r>
      <w:r w:rsidR="00AF7677">
        <w:rPr>
          <w:sz w:val="28"/>
          <w:szCs w:val="28"/>
        </w:rPr>
        <w:t xml:space="preserve">                                                 </w:t>
      </w:r>
      <w:r w:rsidRPr="00AF7677">
        <w:rPr>
          <w:sz w:val="28"/>
          <w:szCs w:val="28"/>
        </w:rPr>
        <w:t>D. Cả A và B</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15</w:t>
      </w:r>
      <w:r w:rsidRPr="00AF7677">
        <w:rPr>
          <w:sz w:val="28"/>
          <w:szCs w:val="28"/>
        </w:rPr>
        <w:t>: Vật nào dưới đây phản xạ âm tốt?</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Miếng xốp</w:t>
      </w:r>
      <w:r w:rsidR="00AF7677">
        <w:rPr>
          <w:sz w:val="28"/>
          <w:szCs w:val="28"/>
        </w:rPr>
        <w:t xml:space="preserve">                                                         </w:t>
      </w:r>
      <w:r w:rsidRPr="00AF7677">
        <w:rPr>
          <w:sz w:val="28"/>
          <w:szCs w:val="28"/>
        </w:rPr>
        <w:t>B. Tấm gỗ</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Mặt gương</w:t>
      </w:r>
      <w:r w:rsidR="00AF7677">
        <w:rPr>
          <w:sz w:val="28"/>
          <w:szCs w:val="28"/>
        </w:rPr>
        <w:t xml:space="preserve">                                                        </w:t>
      </w:r>
      <w:r w:rsidRPr="00AF7677">
        <w:rPr>
          <w:sz w:val="28"/>
          <w:szCs w:val="28"/>
        </w:rPr>
        <w:t>D. Đệm cao su</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lastRenderedPageBreak/>
        <w:t>Câu 16</w:t>
      </w:r>
      <w:r w:rsidRPr="00AF7677">
        <w:rPr>
          <w:sz w:val="28"/>
          <w:szCs w:val="28"/>
        </w:rPr>
        <w:t>: Âm nào dưới đây gây ô nhiễm tiếng ồn?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Tiếng sấm rền.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Tiếng xinh xịch của bánh tàu hỏa đang chạy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Tiếng sóng biển ầm ầm.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Tiếng máy móc làm việc phát ra to, kéo dài</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17</w:t>
      </w:r>
      <w:r w:rsidRPr="00AF7677">
        <w:rPr>
          <w:sz w:val="28"/>
          <w:szCs w:val="28"/>
        </w:rPr>
        <w:t>: Có thể làm thước nhựa nhiễm điện bằng cách nào dưới đây?</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Áp sát thước nhựa vào một cực của pin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Áp sát thước nhựa vào một đầu của thanh nam châm,</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Hơ nóng nhẹ thước nhựa trên ngọn lửa</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Cọ xát thước nhựa bằng mảnh vải khô</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b/>
          <w:sz w:val="28"/>
          <w:szCs w:val="28"/>
          <w:u w:val="single"/>
        </w:rPr>
        <w:t>Câu 18</w:t>
      </w:r>
      <w:r w:rsidRPr="00AF7677">
        <w:rPr>
          <w:sz w:val="28"/>
          <w:szCs w:val="28"/>
        </w:rPr>
        <w:t>: Trong một thí nghiệm, khi đưa một đầu thước nhựa dẹt lại gần quả cầu bằng nhựa xốp được treo bằng sợi chỉ, quả cầu n</w:t>
      </w:r>
      <w:r w:rsidR="00AF7677">
        <w:rPr>
          <w:sz w:val="28"/>
          <w:szCs w:val="28"/>
        </w:rPr>
        <w:t>hựa xốp bị đẩy ra xa</w:t>
      </w:r>
      <w:r w:rsidRPr="00AF7677">
        <w:rPr>
          <w:sz w:val="28"/>
          <w:szCs w:val="28"/>
        </w:rPr>
        <w:t>. Câu kết luận nào sau đây là đúng?</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A. Quả cầu và thước nhựa bị nhiễm điện khác loại.</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B. Quả cầu không bị nhiễm điện, còn thước nhựa bị nhiễm điện.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C. Quả cầu và thước nhựa đều không bị nhiễm điện</w:t>
      </w:r>
    </w:p>
    <w:p w:rsidR="004F5EC7" w:rsidRPr="00AF7677" w:rsidRDefault="004F5EC7" w:rsidP="00AF7677">
      <w:pPr>
        <w:pStyle w:val="NormalWeb"/>
        <w:shd w:val="clear" w:color="auto" w:fill="FFFFFF"/>
        <w:spacing w:before="0" w:beforeAutospacing="0" w:after="0" w:afterAutospacing="0"/>
        <w:jc w:val="both"/>
        <w:rPr>
          <w:sz w:val="28"/>
          <w:szCs w:val="28"/>
        </w:rPr>
      </w:pPr>
      <w:r w:rsidRPr="00AF7677">
        <w:rPr>
          <w:sz w:val="28"/>
          <w:szCs w:val="28"/>
        </w:rPr>
        <w:t>D. Quả cầu và thước nhựa bị nhiễm điện cùng loại</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b/>
          <w:sz w:val="28"/>
          <w:szCs w:val="28"/>
          <w:u w:val="single"/>
        </w:rPr>
        <w:t>Câu 19</w:t>
      </w:r>
      <w:r w:rsidRPr="00AF7677">
        <w:rPr>
          <w:sz w:val="28"/>
          <w:szCs w:val="28"/>
        </w:rPr>
        <w:t>: Nếu một vật nhiễm điện đương thì vật đó có khả năng nào dưới đây?</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sz w:val="28"/>
          <w:szCs w:val="28"/>
        </w:rPr>
        <w:t>A. Hút cực Nam của kim nam châm</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sz w:val="28"/>
          <w:szCs w:val="28"/>
        </w:rPr>
        <w:t>B. Đẩy thanh thủy tinh đã được cọ xát vào lụa</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sz w:val="28"/>
          <w:szCs w:val="28"/>
        </w:rPr>
        <w:t>C. Hút cực Bắc của kim nam châm</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sz w:val="28"/>
          <w:szCs w:val="28"/>
        </w:rPr>
        <w:t>D. Đẩy thanh nhựa màu sẫm đã được cọ xát vào vải khô.</w:t>
      </w:r>
    </w:p>
    <w:p w:rsidR="009C1E30" w:rsidRPr="00AF7677" w:rsidRDefault="009C1E30" w:rsidP="00AF7677">
      <w:pPr>
        <w:pStyle w:val="NormalWeb"/>
        <w:shd w:val="clear" w:color="auto" w:fill="FFFFFF"/>
        <w:spacing w:before="0" w:beforeAutospacing="0" w:after="0" w:afterAutospacing="0"/>
        <w:jc w:val="both"/>
        <w:rPr>
          <w:sz w:val="28"/>
          <w:szCs w:val="28"/>
        </w:rPr>
      </w:pPr>
      <w:r w:rsidRPr="00AF7677">
        <w:rPr>
          <w:b/>
          <w:sz w:val="28"/>
          <w:szCs w:val="28"/>
          <w:u w:val="single"/>
        </w:rPr>
        <w:t>Câu 20</w:t>
      </w:r>
      <w:r w:rsidRPr="00AF7677">
        <w:rPr>
          <w:sz w:val="28"/>
          <w:szCs w:val="28"/>
        </w:rPr>
        <w:t>: Chọn câu trả lời đúng. Trong cấu tạo nguên tử, hạt nhân và electron có điện tích:</w:t>
      </w:r>
    </w:p>
    <w:p w:rsidR="009C1E30" w:rsidRPr="00AF7677" w:rsidRDefault="00AF7677" w:rsidP="00AF7677">
      <w:pPr>
        <w:pStyle w:val="NormalWeb"/>
        <w:shd w:val="clear" w:color="auto" w:fill="FFFFFF"/>
        <w:spacing w:before="0" w:beforeAutospacing="0" w:after="0" w:afterAutospacing="0"/>
        <w:rPr>
          <w:sz w:val="28"/>
          <w:szCs w:val="28"/>
        </w:rPr>
      </w:pPr>
      <w:r>
        <w:rPr>
          <w:sz w:val="28"/>
          <w:szCs w:val="28"/>
        </w:rPr>
        <w:t>A. Cùng loại                                                B. Như nhau</w:t>
      </w:r>
      <w:r>
        <w:rPr>
          <w:sz w:val="28"/>
          <w:szCs w:val="28"/>
        </w:rPr>
        <w:br/>
        <w:t xml:space="preserve">C. Khác loại                                                </w:t>
      </w:r>
      <w:r w:rsidR="009C1E30" w:rsidRPr="00AF7677">
        <w:rPr>
          <w:sz w:val="28"/>
          <w:szCs w:val="28"/>
        </w:rPr>
        <w:t>D. Bằng nhau</w:t>
      </w:r>
    </w:p>
    <w:p w:rsidR="00AF7677" w:rsidRPr="00AF7677" w:rsidRDefault="00AF7677" w:rsidP="00AF7677">
      <w:pPr>
        <w:jc w:val="both"/>
        <w:rPr>
          <w:rFonts w:ascii="Times New Roman" w:hAnsi="Times New Roman"/>
          <w:b/>
          <w:lang w:val="pt-BR"/>
        </w:rPr>
      </w:pPr>
      <w:bookmarkStart w:id="0" w:name="_GoBack"/>
      <w:bookmarkEnd w:id="0"/>
    </w:p>
    <w:p w:rsidR="00F81004" w:rsidRDefault="00F81004" w:rsidP="00F81004">
      <w:pPr>
        <w:tabs>
          <w:tab w:val="left" w:pos="1943"/>
        </w:tabs>
        <w:ind w:left="180"/>
        <w:contextualSpacing/>
        <w:jc w:val="both"/>
        <w:rPr>
          <w:rFonts w:ascii="Times New Roman" w:hAnsi="Times New Roman"/>
          <w:b/>
        </w:rPr>
      </w:pPr>
    </w:p>
    <w:p w:rsidR="00F81004" w:rsidRPr="00AF7677" w:rsidRDefault="00F81004" w:rsidP="00F81004">
      <w:pPr>
        <w:tabs>
          <w:tab w:val="left" w:pos="1943"/>
        </w:tabs>
        <w:ind w:left="180"/>
        <w:contextualSpacing/>
        <w:jc w:val="center"/>
        <w:rPr>
          <w:rFonts w:ascii="Times New Roman" w:hAnsi="Times New Roman"/>
          <w:i/>
        </w:rPr>
      </w:pPr>
      <w:r w:rsidRPr="00AF7677">
        <w:rPr>
          <w:rFonts w:ascii="Times New Roman" w:hAnsi="Times New Roman"/>
          <w:i/>
          <w:lang w:val="vi-VN"/>
        </w:rPr>
        <w:t>..................................Hết.....................................</w:t>
      </w:r>
    </w:p>
    <w:p w:rsidR="00F81004" w:rsidRDefault="00F81004" w:rsidP="00F81004">
      <w:pPr>
        <w:jc w:val="both"/>
        <w:rPr>
          <w:rFonts w:ascii="Times New Roman" w:hAnsi="Times New Roman"/>
        </w:rPr>
      </w:pPr>
    </w:p>
    <w:p w:rsidR="00F81004" w:rsidRDefault="00F81004" w:rsidP="00F81004">
      <w:pPr>
        <w:jc w:val="both"/>
        <w:rPr>
          <w:noProof/>
        </w:rPr>
      </w:pPr>
      <w:r>
        <w:rPr>
          <w:noProof/>
        </w:rPr>
        <w:t xml:space="preserve">                         </w:t>
      </w:r>
    </w:p>
    <w:p w:rsidR="00F81004" w:rsidRDefault="00F81004" w:rsidP="00F81004">
      <w:pPr>
        <w:jc w:val="both"/>
        <w:rPr>
          <w:noProof/>
        </w:rPr>
      </w:pPr>
    </w:p>
    <w:p w:rsidR="00F81004" w:rsidRPr="00705414" w:rsidRDefault="00F81004" w:rsidP="00F81004">
      <w:pPr>
        <w:jc w:val="both"/>
        <w:rPr>
          <w:rFonts w:ascii="Times New Roman" w:hAnsi="Times New Roman"/>
        </w:rPr>
      </w:pPr>
      <w:r>
        <w:rPr>
          <w:noProof/>
        </w:rPr>
        <w:t xml:space="preserve">                                             </w:t>
      </w:r>
    </w:p>
    <w:p w:rsidR="00F81004" w:rsidRPr="00705414" w:rsidRDefault="00F81004" w:rsidP="00F81004">
      <w:pPr>
        <w:jc w:val="both"/>
        <w:rPr>
          <w:rFonts w:ascii="Times New Roman" w:hAnsi="Times New Roman"/>
          <w:b/>
        </w:rPr>
      </w:pPr>
    </w:p>
    <w:p w:rsidR="00665784" w:rsidRDefault="00665784"/>
    <w:sectPr w:rsidR="0066578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04"/>
    <w:rsid w:val="00012941"/>
    <w:rsid w:val="000311ED"/>
    <w:rsid w:val="0004624E"/>
    <w:rsid w:val="0005554F"/>
    <w:rsid w:val="00077B8C"/>
    <w:rsid w:val="000817DD"/>
    <w:rsid w:val="00097803"/>
    <w:rsid w:val="000B0126"/>
    <w:rsid w:val="000B2952"/>
    <w:rsid w:val="000C1475"/>
    <w:rsid w:val="000E5E88"/>
    <w:rsid w:val="00113E70"/>
    <w:rsid w:val="00131C4B"/>
    <w:rsid w:val="00132836"/>
    <w:rsid w:val="00136A37"/>
    <w:rsid w:val="0014068C"/>
    <w:rsid w:val="00151158"/>
    <w:rsid w:val="001703FD"/>
    <w:rsid w:val="00181039"/>
    <w:rsid w:val="001831F9"/>
    <w:rsid w:val="001965C2"/>
    <w:rsid w:val="001C0E04"/>
    <w:rsid w:val="001F614F"/>
    <w:rsid w:val="00203253"/>
    <w:rsid w:val="00203829"/>
    <w:rsid w:val="00206680"/>
    <w:rsid w:val="00252F4F"/>
    <w:rsid w:val="002554C3"/>
    <w:rsid w:val="00257450"/>
    <w:rsid w:val="00285E73"/>
    <w:rsid w:val="002A07EB"/>
    <w:rsid w:val="002B5503"/>
    <w:rsid w:val="002C298A"/>
    <w:rsid w:val="002F1959"/>
    <w:rsid w:val="002F2644"/>
    <w:rsid w:val="00327821"/>
    <w:rsid w:val="00334777"/>
    <w:rsid w:val="00340354"/>
    <w:rsid w:val="00385569"/>
    <w:rsid w:val="004507CC"/>
    <w:rsid w:val="004824D0"/>
    <w:rsid w:val="00483AC4"/>
    <w:rsid w:val="00484E87"/>
    <w:rsid w:val="004A750F"/>
    <w:rsid w:val="004C0BE0"/>
    <w:rsid w:val="004C712A"/>
    <w:rsid w:val="004F20B6"/>
    <w:rsid w:val="004F2E6A"/>
    <w:rsid w:val="004F5EC7"/>
    <w:rsid w:val="005021EE"/>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3D30"/>
    <w:rsid w:val="006A258B"/>
    <w:rsid w:val="006A2AB8"/>
    <w:rsid w:val="006B6833"/>
    <w:rsid w:val="006B7007"/>
    <w:rsid w:val="006E18C3"/>
    <w:rsid w:val="006F20F1"/>
    <w:rsid w:val="006F37E7"/>
    <w:rsid w:val="006F5306"/>
    <w:rsid w:val="006F6B7D"/>
    <w:rsid w:val="007241AC"/>
    <w:rsid w:val="00736692"/>
    <w:rsid w:val="00737C1A"/>
    <w:rsid w:val="007417D2"/>
    <w:rsid w:val="007477B7"/>
    <w:rsid w:val="00750324"/>
    <w:rsid w:val="00773078"/>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5B77"/>
    <w:rsid w:val="00836B1B"/>
    <w:rsid w:val="00840547"/>
    <w:rsid w:val="00852AC7"/>
    <w:rsid w:val="00855EEF"/>
    <w:rsid w:val="00862957"/>
    <w:rsid w:val="008910A9"/>
    <w:rsid w:val="00895541"/>
    <w:rsid w:val="008B5816"/>
    <w:rsid w:val="008D1191"/>
    <w:rsid w:val="008D2141"/>
    <w:rsid w:val="008D2DBD"/>
    <w:rsid w:val="008E1690"/>
    <w:rsid w:val="008E20E6"/>
    <w:rsid w:val="009276C9"/>
    <w:rsid w:val="009322CF"/>
    <w:rsid w:val="00991427"/>
    <w:rsid w:val="00993A97"/>
    <w:rsid w:val="009C18A6"/>
    <w:rsid w:val="009C1E30"/>
    <w:rsid w:val="00A0607F"/>
    <w:rsid w:val="00A17434"/>
    <w:rsid w:val="00A44C2B"/>
    <w:rsid w:val="00A56967"/>
    <w:rsid w:val="00A73620"/>
    <w:rsid w:val="00A80514"/>
    <w:rsid w:val="00A86234"/>
    <w:rsid w:val="00AA43FA"/>
    <w:rsid w:val="00AF7677"/>
    <w:rsid w:val="00B26217"/>
    <w:rsid w:val="00B376C9"/>
    <w:rsid w:val="00B51AA6"/>
    <w:rsid w:val="00B766EA"/>
    <w:rsid w:val="00BD43B7"/>
    <w:rsid w:val="00BD6370"/>
    <w:rsid w:val="00C169E5"/>
    <w:rsid w:val="00C35358"/>
    <w:rsid w:val="00C4407F"/>
    <w:rsid w:val="00C44181"/>
    <w:rsid w:val="00C6027B"/>
    <w:rsid w:val="00C73AFC"/>
    <w:rsid w:val="00CA1415"/>
    <w:rsid w:val="00CA4C16"/>
    <w:rsid w:val="00CD0227"/>
    <w:rsid w:val="00CE5B2A"/>
    <w:rsid w:val="00CF3B96"/>
    <w:rsid w:val="00D13448"/>
    <w:rsid w:val="00D16F88"/>
    <w:rsid w:val="00D6466B"/>
    <w:rsid w:val="00D8093D"/>
    <w:rsid w:val="00D91481"/>
    <w:rsid w:val="00D918E9"/>
    <w:rsid w:val="00D91CFB"/>
    <w:rsid w:val="00D94FD8"/>
    <w:rsid w:val="00DA58F8"/>
    <w:rsid w:val="00DA7334"/>
    <w:rsid w:val="00DC0376"/>
    <w:rsid w:val="00DC2E57"/>
    <w:rsid w:val="00DC7E92"/>
    <w:rsid w:val="00DD7688"/>
    <w:rsid w:val="00DE40E6"/>
    <w:rsid w:val="00DF09FC"/>
    <w:rsid w:val="00E22125"/>
    <w:rsid w:val="00E6311C"/>
    <w:rsid w:val="00E70C3E"/>
    <w:rsid w:val="00E76703"/>
    <w:rsid w:val="00E84565"/>
    <w:rsid w:val="00E933A0"/>
    <w:rsid w:val="00E9618F"/>
    <w:rsid w:val="00EB14CB"/>
    <w:rsid w:val="00EB3347"/>
    <w:rsid w:val="00EB6B27"/>
    <w:rsid w:val="00ED1330"/>
    <w:rsid w:val="00EE38E3"/>
    <w:rsid w:val="00F01957"/>
    <w:rsid w:val="00F1517B"/>
    <w:rsid w:val="00F3329F"/>
    <w:rsid w:val="00F35053"/>
    <w:rsid w:val="00F45409"/>
    <w:rsid w:val="00F5415D"/>
    <w:rsid w:val="00F61FD9"/>
    <w:rsid w:val="00F67BE3"/>
    <w:rsid w:val="00F70E60"/>
    <w:rsid w:val="00F81004"/>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0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00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F5EC7"/>
    <w:rPr>
      <w:rFonts w:ascii="Tahoma" w:hAnsi="Tahoma" w:cs="Tahoma"/>
      <w:sz w:val="16"/>
      <w:szCs w:val="16"/>
    </w:rPr>
  </w:style>
  <w:style w:type="character" w:customStyle="1" w:styleId="BalloonTextChar">
    <w:name w:val="Balloon Text Char"/>
    <w:basedOn w:val="DefaultParagraphFont"/>
    <w:link w:val="BalloonText"/>
    <w:uiPriority w:val="99"/>
    <w:semiHidden/>
    <w:rsid w:val="004F5E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0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00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F5EC7"/>
    <w:rPr>
      <w:rFonts w:ascii="Tahoma" w:hAnsi="Tahoma" w:cs="Tahoma"/>
      <w:sz w:val="16"/>
      <w:szCs w:val="16"/>
    </w:rPr>
  </w:style>
  <w:style w:type="character" w:customStyle="1" w:styleId="BalloonTextChar">
    <w:name w:val="Balloon Text Char"/>
    <w:basedOn w:val="DefaultParagraphFont"/>
    <w:link w:val="BalloonText"/>
    <w:uiPriority w:val="99"/>
    <w:semiHidden/>
    <w:rsid w:val="004F5E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9317">
      <w:bodyDiv w:val="1"/>
      <w:marLeft w:val="0"/>
      <w:marRight w:val="0"/>
      <w:marTop w:val="0"/>
      <w:marBottom w:val="0"/>
      <w:divBdr>
        <w:top w:val="none" w:sz="0" w:space="0" w:color="auto"/>
        <w:left w:val="none" w:sz="0" w:space="0" w:color="auto"/>
        <w:bottom w:val="none" w:sz="0" w:space="0" w:color="auto"/>
        <w:right w:val="none" w:sz="0" w:space="0" w:color="auto"/>
      </w:divBdr>
    </w:div>
    <w:div w:id="125199049">
      <w:bodyDiv w:val="1"/>
      <w:marLeft w:val="0"/>
      <w:marRight w:val="0"/>
      <w:marTop w:val="0"/>
      <w:marBottom w:val="0"/>
      <w:divBdr>
        <w:top w:val="none" w:sz="0" w:space="0" w:color="auto"/>
        <w:left w:val="none" w:sz="0" w:space="0" w:color="auto"/>
        <w:bottom w:val="none" w:sz="0" w:space="0" w:color="auto"/>
        <w:right w:val="none" w:sz="0" w:space="0" w:color="auto"/>
      </w:divBdr>
    </w:div>
    <w:div w:id="202401718">
      <w:bodyDiv w:val="1"/>
      <w:marLeft w:val="0"/>
      <w:marRight w:val="0"/>
      <w:marTop w:val="0"/>
      <w:marBottom w:val="0"/>
      <w:divBdr>
        <w:top w:val="none" w:sz="0" w:space="0" w:color="auto"/>
        <w:left w:val="none" w:sz="0" w:space="0" w:color="auto"/>
        <w:bottom w:val="none" w:sz="0" w:space="0" w:color="auto"/>
        <w:right w:val="none" w:sz="0" w:space="0" w:color="auto"/>
      </w:divBdr>
    </w:div>
    <w:div w:id="279343621">
      <w:bodyDiv w:val="1"/>
      <w:marLeft w:val="0"/>
      <w:marRight w:val="0"/>
      <w:marTop w:val="0"/>
      <w:marBottom w:val="0"/>
      <w:divBdr>
        <w:top w:val="none" w:sz="0" w:space="0" w:color="auto"/>
        <w:left w:val="none" w:sz="0" w:space="0" w:color="auto"/>
        <w:bottom w:val="none" w:sz="0" w:space="0" w:color="auto"/>
        <w:right w:val="none" w:sz="0" w:space="0" w:color="auto"/>
      </w:divBdr>
    </w:div>
    <w:div w:id="522670376">
      <w:bodyDiv w:val="1"/>
      <w:marLeft w:val="0"/>
      <w:marRight w:val="0"/>
      <w:marTop w:val="0"/>
      <w:marBottom w:val="0"/>
      <w:divBdr>
        <w:top w:val="none" w:sz="0" w:space="0" w:color="auto"/>
        <w:left w:val="none" w:sz="0" w:space="0" w:color="auto"/>
        <w:bottom w:val="none" w:sz="0" w:space="0" w:color="auto"/>
        <w:right w:val="none" w:sz="0" w:space="0" w:color="auto"/>
      </w:divBdr>
    </w:div>
    <w:div w:id="703602146">
      <w:bodyDiv w:val="1"/>
      <w:marLeft w:val="0"/>
      <w:marRight w:val="0"/>
      <w:marTop w:val="0"/>
      <w:marBottom w:val="0"/>
      <w:divBdr>
        <w:top w:val="none" w:sz="0" w:space="0" w:color="auto"/>
        <w:left w:val="none" w:sz="0" w:space="0" w:color="auto"/>
        <w:bottom w:val="none" w:sz="0" w:space="0" w:color="auto"/>
        <w:right w:val="none" w:sz="0" w:space="0" w:color="auto"/>
      </w:divBdr>
    </w:div>
    <w:div w:id="731123342">
      <w:bodyDiv w:val="1"/>
      <w:marLeft w:val="0"/>
      <w:marRight w:val="0"/>
      <w:marTop w:val="0"/>
      <w:marBottom w:val="0"/>
      <w:divBdr>
        <w:top w:val="none" w:sz="0" w:space="0" w:color="auto"/>
        <w:left w:val="none" w:sz="0" w:space="0" w:color="auto"/>
        <w:bottom w:val="none" w:sz="0" w:space="0" w:color="auto"/>
        <w:right w:val="none" w:sz="0" w:space="0" w:color="auto"/>
      </w:divBdr>
    </w:div>
    <w:div w:id="737245431">
      <w:bodyDiv w:val="1"/>
      <w:marLeft w:val="0"/>
      <w:marRight w:val="0"/>
      <w:marTop w:val="0"/>
      <w:marBottom w:val="0"/>
      <w:divBdr>
        <w:top w:val="none" w:sz="0" w:space="0" w:color="auto"/>
        <w:left w:val="none" w:sz="0" w:space="0" w:color="auto"/>
        <w:bottom w:val="none" w:sz="0" w:space="0" w:color="auto"/>
        <w:right w:val="none" w:sz="0" w:space="0" w:color="auto"/>
      </w:divBdr>
    </w:div>
    <w:div w:id="1119764373">
      <w:bodyDiv w:val="1"/>
      <w:marLeft w:val="0"/>
      <w:marRight w:val="0"/>
      <w:marTop w:val="0"/>
      <w:marBottom w:val="0"/>
      <w:divBdr>
        <w:top w:val="none" w:sz="0" w:space="0" w:color="auto"/>
        <w:left w:val="none" w:sz="0" w:space="0" w:color="auto"/>
        <w:bottom w:val="none" w:sz="0" w:space="0" w:color="auto"/>
        <w:right w:val="none" w:sz="0" w:space="0" w:color="auto"/>
      </w:divBdr>
    </w:div>
    <w:div w:id="1317495789">
      <w:bodyDiv w:val="1"/>
      <w:marLeft w:val="0"/>
      <w:marRight w:val="0"/>
      <w:marTop w:val="0"/>
      <w:marBottom w:val="0"/>
      <w:divBdr>
        <w:top w:val="none" w:sz="0" w:space="0" w:color="auto"/>
        <w:left w:val="none" w:sz="0" w:space="0" w:color="auto"/>
        <w:bottom w:val="none" w:sz="0" w:space="0" w:color="auto"/>
        <w:right w:val="none" w:sz="0" w:space="0" w:color="auto"/>
      </w:divBdr>
    </w:div>
    <w:div w:id="1452477176">
      <w:bodyDiv w:val="1"/>
      <w:marLeft w:val="0"/>
      <w:marRight w:val="0"/>
      <w:marTop w:val="0"/>
      <w:marBottom w:val="0"/>
      <w:divBdr>
        <w:top w:val="none" w:sz="0" w:space="0" w:color="auto"/>
        <w:left w:val="none" w:sz="0" w:space="0" w:color="auto"/>
        <w:bottom w:val="none" w:sz="0" w:space="0" w:color="auto"/>
        <w:right w:val="none" w:sz="0" w:space="0" w:color="auto"/>
      </w:divBdr>
    </w:div>
    <w:div w:id="1558205411">
      <w:bodyDiv w:val="1"/>
      <w:marLeft w:val="0"/>
      <w:marRight w:val="0"/>
      <w:marTop w:val="0"/>
      <w:marBottom w:val="0"/>
      <w:divBdr>
        <w:top w:val="none" w:sz="0" w:space="0" w:color="auto"/>
        <w:left w:val="none" w:sz="0" w:space="0" w:color="auto"/>
        <w:bottom w:val="none" w:sz="0" w:space="0" w:color="auto"/>
        <w:right w:val="none" w:sz="0" w:space="0" w:color="auto"/>
      </w:divBdr>
    </w:div>
    <w:div w:id="1700005143">
      <w:bodyDiv w:val="1"/>
      <w:marLeft w:val="0"/>
      <w:marRight w:val="0"/>
      <w:marTop w:val="0"/>
      <w:marBottom w:val="0"/>
      <w:divBdr>
        <w:top w:val="none" w:sz="0" w:space="0" w:color="auto"/>
        <w:left w:val="none" w:sz="0" w:space="0" w:color="auto"/>
        <w:bottom w:val="none" w:sz="0" w:space="0" w:color="auto"/>
        <w:right w:val="none" w:sz="0" w:space="0" w:color="auto"/>
      </w:divBdr>
    </w:div>
    <w:div w:id="1703440376">
      <w:bodyDiv w:val="1"/>
      <w:marLeft w:val="0"/>
      <w:marRight w:val="0"/>
      <w:marTop w:val="0"/>
      <w:marBottom w:val="0"/>
      <w:divBdr>
        <w:top w:val="none" w:sz="0" w:space="0" w:color="auto"/>
        <w:left w:val="none" w:sz="0" w:space="0" w:color="auto"/>
        <w:bottom w:val="none" w:sz="0" w:space="0" w:color="auto"/>
        <w:right w:val="none" w:sz="0" w:space="0" w:color="auto"/>
      </w:divBdr>
    </w:div>
    <w:div w:id="1715814463">
      <w:bodyDiv w:val="1"/>
      <w:marLeft w:val="0"/>
      <w:marRight w:val="0"/>
      <w:marTop w:val="0"/>
      <w:marBottom w:val="0"/>
      <w:divBdr>
        <w:top w:val="none" w:sz="0" w:space="0" w:color="auto"/>
        <w:left w:val="none" w:sz="0" w:space="0" w:color="auto"/>
        <w:bottom w:val="none" w:sz="0" w:space="0" w:color="auto"/>
        <w:right w:val="none" w:sz="0" w:space="0" w:color="auto"/>
      </w:divBdr>
    </w:div>
    <w:div w:id="1828471382">
      <w:bodyDiv w:val="1"/>
      <w:marLeft w:val="0"/>
      <w:marRight w:val="0"/>
      <w:marTop w:val="0"/>
      <w:marBottom w:val="0"/>
      <w:divBdr>
        <w:top w:val="none" w:sz="0" w:space="0" w:color="auto"/>
        <w:left w:val="none" w:sz="0" w:space="0" w:color="auto"/>
        <w:bottom w:val="none" w:sz="0" w:space="0" w:color="auto"/>
        <w:right w:val="none" w:sz="0" w:space="0" w:color="auto"/>
      </w:divBdr>
    </w:div>
    <w:div w:id="1939095009">
      <w:bodyDiv w:val="1"/>
      <w:marLeft w:val="0"/>
      <w:marRight w:val="0"/>
      <w:marTop w:val="0"/>
      <w:marBottom w:val="0"/>
      <w:divBdr>
        <w:top w:val="none" w:sz="0" w:space="0" w:color="auto"/>
        <w:left w:val="none" w:sz="0" w:space="0" w:color="auto"/>
        <w:bottom w:val="none" w:sz="0" w:space="0" w:color="auto"/>
        <w:right w:val="none" w:sz="0" w:space="0" w:color="auto"/>
      </w:divBdr>
    </w:div>
    <w:div w:id="1958758538">
      <w:bodyDiv w:val="1"/>
      <w:marLeft w:val="0"/>
      <w:marRight w:val="0"/>
      <w:marTop w:val="0"/>
      <w:marBottom w:val="0"/>
      <w:divBdr>
        <w:top w:val="none" w:sz="0" w:space="0" w:color="auto"/>
        <w:left w:val="none" w:sz="0" w:space="0" w:color="auto"/>
        <w:bottom w:val="none" w:sz="0" w:space="0" w:color="auto"/>
        <w:right w:val="none" w:sz="0" w:space="0" w:color="auto"/>
      </w:divBdr>
    </w:div>
    <w:div w:id="2024166515">
      <w:bodyDiv w:val="1"/>
      <w:marLeft w:val="0"/>
      <w:marRight w:val="0"/>
      <w:marTop w:val="0"/>
      <w:marBottom w:val="0"/>
      <w:divBdr>
        <w:top w:val="none" w:sz="0" w:space="0" w:color="auto"/>
        <w:left w:val="none" w:sz="0" w:space="0" w:color="auto"/>
        <w:bottom w:val="none" w:sz="0" w:space="0" w:color="auto"/>
        <w:right w:val="none" w:sz="0" w:space="0" w:color="auto"/>
      </w:divBdr>
    </w:div>
    <w:div w:id="21101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2020-03-14T02:08:00Z</dcterms:created>
  <dcterms:modified xsi:type="dcterms:W3CDTF">2020-03-22T01:32:00Z</dcterms:modified>
</cp:coreProperties>
</file>