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288" w:type="dxa"/>
        <w:tblLook w:val="01E0" w:firstRow="1" w:lastRow="1" w:firstColumn="1" w:lastColumn="1" w:noHBand="0" w:noVBand="0"/>
      </w:tblPr>
      <w:tblGrid>
        <w:gridCol w:w="4590"/>
        <w:gridCol w:w="5580"/>
      </w:tblGrid>
      <w:tr w:rsidR="006637B0" w:rsidRPr="006A5A3D" w:rsidTr="003E02C0">
        <w:tc>
          <w:tcPr>
            <w:tcW w:w="4590" w:type="dxa"/>
          </w:tcPr>
          <w:p w:rsidR="006637B0" w:rsidRPr="006A5A3D" w:rsidRDefault="006637B0" w:rsidP="003E02C0">
            <w:pPr>
              <w:spacing w:after="0" w:line="288" w:lineRule="auto"/>
              <w:rPr>
                <w:rFonts w:ascii="Times New Roman" w:hAnsi="Times New Roman" w:cs="Times New Roman"/>
                <w:sz w:val="28"/>
                <w:szCs w:val="28"/>
                <w:lang w:val="pt-BR"/>
              </w:rPr>
            </w:pPr>
            <w:r w:rsidRPr="006A5A3D">
              <w:rPr>
                <w:rFonts w:ascii="Times New Roman" w:hAnsi="Times New Roman" w:cs="Times New Roman"/>
                <w:sz w:val="28"/>
                <w:szCs w:val="28"/>
                <w:lang w:val="pt-BR"/>
              </w:rPr>
              <w:t>PHÒNG GD-ĐT QUẬN ĐỐNG ĐA</w:t>
            </w:r>
          </w:p>
          <w:p w:rsidR="006637B0" w:rsidRPr="006A5A3D" w:rsidRDefault="006637B0" w:rsidP="003E02C0">
            <w:pPr>
              <w:spacing w:after="0" w:line="288" w:lineRule="auto"/>
              <w:rPr>
                <w:rFonts w:ascii="Times New Roman" w:hAnsi="Times New Roman" w:cs="Times New Roman"/>
                <w:b/>
                <w:sz w:val="28"/>
                <w:szCs w:val="28"/>
                <w:lang w:val="pt-BR"/>
              </w:rPr>
            </w:pPr>
            <w:r w:rsidRPr="006A5A3D">
              <w:rPr>
                <w:rFonts w:ascii="Times New Roman" w:hAnsi="Times New Roman" w:cs="Times New Roman"/>
                <w:b/>
                <w:sz w:val="28"/>
                <w:szCs w:val="28"/>
                <w:lang w:val="pt-BR"/>
              </w:rPr>
              <w:t xml:space="preserve">   TRƯỜNG THCS HUY VĂN</w:t>
            </w:r>
          </w:p>
          <w:p w:rsidR="006637B0" w:rsidRPr="006A5A3D" w:rsidRDefault="006637B0" w:rsidP="003E02C0">
            <w:pPr>
              <w:spacing w:after="0" w:line="288" w:lineRule="auto"/>
              <w:rPr>
                <w:rFonts w:ascii="Times New Roman" w:hAnsi="Times New Roman" w:cs="Times New Roman"/>
                <w:b/>
                <w:sz w:val="28"/>
                <w:szCs w:val="28"/>
                <w:lang w:val="pt-BR"/>
              </w:rPr>
            </w:pPr>
            <w:r w:rsidRPr="006A5A3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473E6C5" wp14:editId="7D68E78F">
                      <wp:simplePos x="0" y="0"/>
                      <wp:positionH relativeFrom="column">
                        <wp:posOffset>678180</wp:posOffset>
                      </wp:positionH>
                      <wp:positionV relativeFrom="paragraph">
                        <wp:posOffset>6350</wp:posOffset>
                      </wp:positionV>
                      <wp:extent cx="1057275"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" strokeweight="1pt"/>
                  </w:pict>
                </mc:Fallback>
              </mc:AlternateContent>
            </w:r>
          </w:p>
        </w:tc>
        <w:tc>
          <w:tcPr>
            <w:tcW w:w="5580" w:type="dxa"/>
          </w:tcPr>
          <w:p w:rsidR="006637B0" w:rsidRPr="006A5A3D" w:rsidRDefault="006637B0" w:rsidP="003E02C0">
            <w:pPr>
              <w:spacing w:after="0" w:line="288" w:lineRule="auto"/>
              <w:rPr>
                <w:rFonts w:ascii="Times New Roman" w:hAnsi="Times New Roman" w:cs="Times New Roman"/>
                <w:b/>
                <w:sz w:val="28"/>
                <w:szCs w:val="28"/>
                <w:lang w:val="pt-BR"/>
              </w:rPr>
            </w:pPr>
          </w:p>
        </w:tc>
      </w:tr>
    </w:tbl>
    <w:p w:rsidR="006637B0" w:rsidRPr="006A5A3D" w:rsidRDefault="006637B0" w:rsidP="006637B0">
      <w:pPr>
        <w:spacing w:after="0" w:line="288" w:lineRule="auto"/>
        <w:jc w:val="center"/>
        <w:rPr>
          <w:rFonts w:ascii="Times New Roman" w:hAnsi="Times New Roman" w:cs="Times New Roman"/>
          <w:b/>
          <w:sz w:val="28"/>
          <w:szCs w:val="28"/>
        </w:rPr>
      </w:pPr>
      <w:r w:rsidRPr="006A5A3D">
        <w:rPr>
          <w:rFonts w:ascii="Times New Roman" w:hAnsi="Times New Roman" w:cs="Times New Roman"/>
          <w:b/>
          <w:sz w:val="28"/>
          <w:szCs w:val="28"/>
        </w:rPr>
        <w:t>NỘI DUNG ÔN TẬP – MÔN LỊCH SỬ</w:t>
      </w:r>
      <w:r>
        <w:rPr>
          <w:rFonts w:ascii="Times New Roman" w:hAnsi="Times New Roman" w:cs="Times New Roman"/>
          <w:b/>
          <w:sz w:val="28"/>
          <w:szCs w:val="28"/>
        </w:rPr>
        <w:t xml:space="preserve"> 9</w:t>
      </w:r>
    </w:p>
    <w:p w:rsidR="006637B0" w:rsidRPr="006A5A3D" w:rsidRDefault="006637B0" w:rsidP="006637B0">
      <w:pPr>
        <w:spacing w:after="0" w:line="288" w:lineRule="auto"/>
        <w:jc w:val="center"/>
        <w:rPr>
          <w:rFonts w:ascii="Times New Roman" w:hAnsi="Times New Roman" w:cs="Times New Roman"/>
          <w:b/>
          <w:i/>
          <w:sz w:val="28"/>
          <w:szCs w:val="28"/>
        </w:rPr>
      </w:pPr>
      <w:r w:rsidRPr="006A5A3D">
        <w:rPr>
          <w:rFonts w:ascii="Times New Roman" w:hAnsi="Times New Roman" w:cs="Times New Roman"/>
          <w:b/>
          <w:i/>
          <w:sz w:val="28"/>
          <w:szCs w:val="28"/>
        </w:rPr>
        <w:t>(Trong thời gian học sinh nghỉ học phòng dịch COVID-19</w:t>
      </w:r>
    </w:p>
    <w:p w:rsidR="006637B0" w:rsidRPr="006A5A3D" w:rsidRDefault="006637B0" w:rsidP="006637B0">
      <w:pPr>
        <w:spacing w:after="0" w:line="288" w:lineRule="auto"/>
        <w:jc w:val="center"/>
        <w:rPr>
          <w:rFonts w:ascii="Times New Roman" w:hAnsi="Times New Roman" w:cs="Times New Roman"/>
          <w:b/>
          <w:i/>
          <w:sz w:val="28"/>
          <w:szCs w:val="28"/>
        </w:rPr>
      </w:pPr>
      <w:r w:rsidRPr="006A5A3D">
        <w:rPr>
          <w:rFonts w:ascii="Times New Roman" w:hAnsi="Times New Roman" w:cs="Times New Roman"/>
          <w:b/>
          <w:i/>
          <w:sz w:val="28"/>
          <w:szCs w:val="28"/>
        </w:rPr>
        <w:t>từ</w:t>
      </w:r>
      <w:r>
        <w:rPr>
          <w:rFonts w:ascii="Times New Roman" w:hAnsi="Times New Roman" w:cs="Times New Roman"/>
          <w:b/>
          <w:i/>
          <w:sz w:val="28"/>
          <w:szCs w:val="28"/>
        </w:rPr>
        <w:t xml:space="preserve"> 27</w:t>
      </w:r>
      <w:r w:rsidRPr="006A5A3D">
        <w:rPr>
          <w:rFonts w:ascii="Times New Roman" w:hAnsi="Times New Roman" w:cs="Times New Roman"/>
          <w:b/>
          <w:i/>
          <w:sz w:val="28"/>
          <w:szCs w:val="28"/>
        </w:rPr>
        <w:t>/04 đến hế</w:t>
      </w:r>
      <w:r>
        <w:rPr>
          <w:rFonts w:ascii="Times New Roman" w:hAnsi="Times New Roman" w:cs="Times New Roman"/>
          <w:b/>
          <w:i/>
          <w:sz w:val="28"/>
          <w:szCs w:val="28"/>
        </w:rPr>
        <w:t>t 02/05</w:t>
      </w:r>
      <w:r w:rsidRPr="006A5A3D">
        <w:rPr>
          <w:rFonts w:ascii="Times New Roman" w:hAnsi="Times New Roman" w:cs="Times New Roman"/>
          <w:b/>
          <w:i/>
          <w:sz w:val="28"/>
          <w:szCs w:val="28"/>
        </w:rPr>
        <w:t>)</w:t>
      </w:r>
    </w:p>
    <w:p w:rsidR="006637B0" w:rsidRDefault="006637B0" w:rsidP="006637B0">
      <w:pPr>
        <w:spacing w:after="0" w:line="360" w:lineRule="auto"/>
        <w:ind w:firstLine="397"/>
        <w:jc w:val="center"/>
        <w:rPr>
          <w:rFonts w:ascii="Times New Roman" w:eastAsia="Times New Roman" w:hAnsi="Times New Roman" w:cs="Times New Roman"/>
          <w:b/>
          <w:color w:val="002060"/>
          <w:sz w:val="28"/>
          <w:szCs w:val="28"/>
          <w:lang w:val="pt-BR"/>
        </w:rPr>
      </w:pPr>
    </w:p>
    <w:p w:rsidR="006637B0" w:rsidRPr="00916A13" w:rsidRDefault="006637B0" w:rsidP="006637B0">
      <w:pPr>
        <w:spacing w:after="0" w:line="360" w:lineRule="auto"/>
        <w:ind w:firstLine="397"/>
        <w:jc w:val="center"/>
        <w:rPr>
          <w:rFonts w:ascii="Times New Roman" w:eastAsia="Times New Roman" w:hAnsi="Times New Roman" w:cs="Times New Roman"/>
          <w:b/>
          <w:color w:val="002060"/>
          <w:sz w:val="28"/>
          <w:szCs w:val="28"/>
          <w:lang w:val="pt-BR"/>
        </w:rPr>
      </w:pPr>
      <w:r w:rsidRPr="00916A13">
        <w:rPr>
          <w:rFonts w:ascii="Times New Roman" w:eastAsia="Times New Roman" w:hAnsi="Times New Roman" w:cs="Times New Roman"/>
          <w:b/>
          <w:color w:val="002060"/>
          <w:sz w:val="28"/>
          <w:szCs w:val="28"/>
          <w:lang w:val="pt-BR"/>
        </w:rPr>
        <w:t xml:space="preserve">BÀI 27. CUỘC KHÁNG CHIẾN TOÀN QUỐC CHỐNG THỰC DÂN PHÁP XÂM LƯỢC KẾT THÚC (1953 </w:t>
      </w:r>
      <w:r w:rsidRPr="00916A13">
        <w:rPr>
          <w:rFonts w:ascii="Times New Roman" w:eastAsia="Times New Roman" w:hAnsi="Times New Roman" w:cs="Times New Roman"/>
          <w:b/>
          <w:color w:val="002060"/>
          <w:sz w:val="28"/>
          <w:szCs w:val="28"/>
          <w:lang w:val="it-IT"/>
        </w:rPr>
        <w:t>-</w:t>
      </w:r>
      <w:r w:rsidRPr="00916A13">
        <w:rPr>
          <w:rFonts w:ascii="Times New Roman" w:eastAsia="Times New Roman" w:hAnsi="Times New Roman" w:cs="Times New Roman"/>
          <w:b/>
          <w:color w:val="002060"/>
          <w:sz w:val="28"/>
          <w:szCs w:val="28"/>
          <w:lang w:val="pt-BR"/>
        </w:rPr>
        <w:t xml:space="preserve"> 1954)</w:t>
      </w:r>
    </w:p>
    <w:p w:rsidR="006637B0" w:rsidRPr="00916A13" w:rsidRDefault="006637B0" w:rsidP="006637B0">
      <w:pPr>
        <w:pStyle w:val="ListParagraph"/>
        <w:numPr>
          <w:ilvl w:val="0"/>
          <w:numId w:val="1"/>
        </w:numPr>
        <w:spacing w:after="0" w:line="360" w:lineRule="auto"/>
        <w:rPr>
          <w:rFonts w:ascii="Times New Roman" w:eastAsia="Times New Roman" w:hAnsi="Times New Roman" w:cs="Times New Roman"/>
          <w:i/>
          <w:iCs/>
          <w:color w:val="0070C0"/>
          <w:sz w:val="28"/>
          <w:szCs w:val="28"/>
          <w:lang w:val="it-IT"/>
        </w:rPr>
      </w:pPr>
      <w:r w:rsidRPr="00916A13">
        <w:rPr>
          <w:rFonts w:ascii="Times New Roman" w:eastAsia="Times New Roman" w:hAnsi="Times New Roman" w:cs="Times New Roman"/>
          <w:b/>
          <w:bCs/>
          <w:color w:val="0070C0"/>
          <w:sz w:val="28"/>
          <w:szCs w:val="28"/>
          <w:lang w:val="it-IT"/>
        </w:rPr>
        <w:t>KẾ HOẠCH NAVA CỦA PHÁP – MỸ</w:t>
      </w:r>
    </w:p>
    <w:p w:rsidR="006637B0" w:rsidRPr="00916A13" w:rsidRDefault="006637B0" w:rsidP="006637B0">
      <w:pPr>
        <w:spacing w:after="0" w:line="360" w:lineRule="auto"/>
        <w:ind w:left="360"/>
        <w:rPr>
          <w:rFonts w:ascii="Times New Roman" w:eastAsia="Times New Roman" w:hAnsi="Times New Roman" w:cs="Times New Roman"/>
          <w:i/>
          <w:iCs/>
          <w:color w:val="000000"/>
          <w:sz w:val="28"/>
          <w:szCs w:val="28"/>
          <w:lang w:val="it-IT"/>
        </w:rPr>
      </w:pPr>
      <w:r w:rsidRPr="00916A13">
        <w:rPr>
          <w:rFonts w:ascii="Times New Roman" w:eastAsia="Times New Roman" w:hAnsi="Times New Roman" w:cs="Times New Roman"/>
          <w:bCs/>
          <w:i/>
          <w:color w:val="000000"/>
          <w:sz w:val="28"/>
          <w:szCs w:val="28"/>
          <w:lang w:val="it-IT"/>
        </w:rPr>
        <w:t>Hs tr</w:t>
      </w:r>
      <w:r w:rsidRPr="00916A13">
        <w:rPr>
          <w:rFonts w:ascii="Times New Roman" w:eastAsia="Times New Roman" w:hAnsi="Times New Roman" w:cs="Times New Roman"/>
          <w:i/>
          <w:iCs/>
          <w:color w:val="000000"/>
          <w:sz w:val="28"/>
          <w:szCs w:val="28"/>
          <w:lang w:val="it-IT"/>
        </w:rPr>
        <w:t>ình b</w:t>
      </w:r>
      <w:r>
        <w:rPr>
          <w:rFonts w:ascii="Times New Roman" w:eastAsia="Times New Roman" w:hAnsi="Times New Roman" w:cs="Times New Roman"/>
          <w:i/>
          <w:iCs/>
          <w:color w:val="000000"/>
          <w:sz w:val="28"/>
          <w:szCs w:val="28"/>
          <w:lang w:val="it-IT"/>
        </w:rPr>
        <w:t>ày được nội dung kế hoạch Nava .</w:t>
      </w:r>
    </w:p>
    <w:p w:rsidR="006637B0" w:rsidRPr="00B8395A" w:rsidRDefault="006637B0" w:rsidP="006637B0">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Ngày 7-5-1953, tướng Na-va được cử sang làm Tổng chỉ huy quân đội Pháp ở Đông Dương và vạch ra kế hoạch quân sự Na-va (gồm hai bước).</w:t>
      </w:r>
    </w:p>
    <w:p w:rsidR="006637B0" w:rsidRPr="00B8395A" w:rsidRDefault="006637B0" w:rsidP="006637B0">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Bước một : thu - đông 1953 và xuân 1954, giữ thế phòng ngự chiến lược ở miền Bắc, thực hiện tiến công chiến lược ở miền Trung và Nam Đông Dương.</w:t>
      </w:r>
    </w:p>
    <w:p w:rsidR="006637B0" w:rsidRPr="00B8395A" w:rsidRDefault="006637B0" w:rsidP="006637B0">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Bước hai : từ thu - đông 1954, thực hiện tiến công chiến lược ở miền Bắc, giành thắng lợi quân sự quyết định, kết thúc chiến tranh.</w:t>
      </w:r>
    </w:p>
    <w:p w:rsidR="006637B0" w:rsidRPr="00B8395A" w:rsidRDefault="006637B0" w:rsidP="006637B0">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Thực hiện kế hoạch Na-va, Pháp xin tăng thêm viện trợ Mĩ, tăng thêm quân ở Đông Dương, tập trung quân ở đồng bằng Bắc Bộ gồm 44 tiểu đoàn...</w:t>
      </w:r>
    </w:p>
    <w:p w:rsidR="006637B0" w:rsidRPr="00916A13" w:rsidRDefault="006637B0" w:rsidP="006637B0">
      <w:pPr>
        <w:spacing w:after="0" w:line="360" w:lineRule="auto"/>
        <w:ind w:firstLine="397"/>
        <w:rPr>
          <w:rFonts w:ascii="Times New Roman" w:eastAsia="Times New Roman" w:hAnsi="Times New Roman" w:cs="Times New Roman"/>
          <w:b/>
          <w:bCs/>
          <w:color w:val="0070C0"/>
          <w:sz w:val="28"/>
          <w:szCs w:val="28"/>
          <w:lang w:val="pt-BR"/>
        </w:rPr>
      </w:pPr>
      <w:r w:rsidRPr="00916A13">
        <w:rPr>
          <w:rFonts w:ascii="Times New Roman" w:eastAsia="Times New Roman" w:hAnsi="Times New Roman" w:cs="Times New Roman"/>
          <w:b/>
          <w:bCs/>
          <w:color w:val="0070C0"/>
          <w:sz w:val="28"/>
          <w:szCs w:val="28"/>
          <w:lang w:val="pt-BR"/>
        </w:rPr>
        <w:t>II. CUỘC TIẾN CÔNG CHIẾN LƯỢC ĐÔNG XUÂN 1953 – 1954 VÀ CHIẾN DỊCH LỊCH SỬ ĐIỆN BIÊN PHỦ</w:t>
      </w:r>
    </w:p>
    <w:p w:rsidR="006637B0" w:rsidRPr="00916A13" w:rsidRDefault="006637B0" w:rsidP="006637B0">
      <w:pPr>
        <w:spacing w:after="0" w:line="360" w:lineRule="auto"/>
        <w:ind w:firstLine="397"/>
        <w:rPr>
          <w:rFonts w:ascii="Times New Roman" w:eastAsia="Times New Roman" w:hAnsi="Times New Roman" w:cs="Times New Roman"/>
          <w:b/>
          <w:bCs/>
          <w:iCs/>
          <w:color w:val="000000"/>
          <w:sz w:val="28"/>
          <w:szCs w:val="28"/>
          <w:lang w:val="it-IT"/>
        </w:rPr>
      </w:pPr>
      <w:r w:rsidRPr="00916A13">
        <w:rPr>
          <w:rFonts w:ascii="Times New Roman" w:eastAsia="Times New Roman" w:hAnsi="Times New Roman" w:cs="Times New Roman"/>
          <w:b/>
          <w:bCs/>
          <w:iCs/>
          <w:color w:val="000000"/>
          <w:sz w:val="28"/>
          <w:szCs w:val="28"/>
          <w:lang w:val="it-IT"/>
        </w:rPr>
        <w:t>1. Cuộc tiến công chiến lược Đông - Xuân 1953 - 1954</w:t>
      </w:r>
    </w:p>
    <w:p w:rsidR="006637B0" w:rsidRPr="00B8395A" w:rsidRDefault="006637B0" w:rsidP="006637B0">
      <w:pPr>
        <w:spacing w:after="0" w:line="360" w:lineRule="auto"/>
        <w:ind w:firstLine="397"/>
        <w:rPr>
          <w:rFonts w:ascii="Times New Roman" w:eastAsia="Times New Roman" w:hAnsi="Times New Roman" w:cs="Times New Roman"/>
          <w:i/>
          <w:iCs/>
          <w:color w:val="000000"/>
          <w:sz w:val="28"/>
          <w:szCs w:val="28"/>
          <w:lang w:val="it-IT"/>
        </w:rPr>
      </w:pPr>
      <w:r w:rsidRPr="00B8395A">
        <w:rPr>
          <w:rFonts w:ascii="Times New Roman" w:eastAsia="Times New Roman" w:hAnsi="Times New Roman" w:cs="Times New Roman"/>
          <w:i/>
          <w:iCs/>
          <w:color w:val="000000"/>
          <w:sz w:val="28"/>
          <w:szCs w:val="28"/>
          <w:lang w:val="it-IT"/>
        </w:rPr>
        <w:t>Trình bày được theo lược đồ các cuộc tiến</w:t>
      </w:r>
      <w:r>
        <w:rPr>
          <w:rFonts w:ascii="Times New Roman" w:eastAsia="Times New Roman" w:hAnsi="Times New Roman" w:cs="Times New Roman"/>
          <w:i/>
          <w:iCs/>
          <w:color w:val="000000"/>
          <w:sz w:val="28"/>
          <w:szCs w:val="28"/>
          <w:lang w:val="it-IT"/>
        </w:rPr>
        <w:t xml:space="preserve"> công chiến lược Đông -</w:t>
      </w:r>
      <w:r w:rsidRPr="00B8395A">
        <w:rPr>
          <w:rFonts w:ascii="Times New Roman" w:eastAsia="Times New Roman" w:hAnsi="Times New Roman" w:cs="Times New Roman"/>
          <w:i/>
          <w:iCs/>
          <w:color w:val="000000"/>
          <w:sz w:val="28"/>
          <w:szCs w:val="28"/>
          <w:lang w:val="it-IT"/>
        </w:rPr>
        <w:t>Xuân 1953 – 1954 :</w:t>
      </w:r>
    </w:p>
    <w:p w:rsidR="006637B0" w:rsidRPr="00B8395A" w:rsidRDefault="006637B0" w:rsidP="006637B0">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xml:space="preserve">- Tháng 9 - 1953, Hội nghị Bộ Chính trị Trung ương Đảng họp, đề ra phương hướng chiến lược của ta là : tập trung lực lượng mở các </w:t>
      </w:r>
      <w:r w:rsidRPr="00B8395A">
        <w:rPr>
          <w:rFonts w:ascii="Times New Roman" w:eastAsia="Times New Roman" w:hAnsi="Times New Roman" w:cs="Times New Roman"/>
          <w:color w:val="000000"/>
          <w:spacing w:val="-2"/>
          <w:sz w:val="28"/>
          <w:szCs w:val="28"/>
          <w:lang w:val="it-IT"/>
        </w:rPr>
        <w:t>cuộc tiến công vào những hướng quan trọng về chiến lược mà lực lượng</w:t>
      </w:r>
      <w:r w:rsidRPr="00B8395A">
        <w:rPr>
          <w:rFonts w:ascii="Times New Roman" w:eastAsia="Times New Roman" w:hAnsi="Times New Roman" w:cs="Times New Roman"/>
          <w:color w:val="000000"/>
          <w:sz w:val="28"/>
          <w:szCs w:val="28"/>
          <w:lang w:val="it-IT"/>
        </w:rPr>
        <w:t xml:space="preserve"> địch tương đối yếu, nhằm tiêu diệt </w:t>
      </w:r>
      <w:r w:rsidRPr="00B8395A">
        <w:rPr>
          <w:rFonts w:ascii="Times New Roman" w:eastAsia="Times New Roman" w:hAnsi="Times New Roman" w:cs="Times New Roman"/>
          <w:color w:val="000000"/>
          <w:sz w:val="28"/>
          <w:szCs w:val="28"/>
          <w:lang w:val="it-IT"/>
        </w:rPr>
        <w:lastRenderedPageBreak/>
        <w:t>một bộ phận sinh lực địch, giải phóng đất đai, đồng thời buộc địch phải bị động phân tán lực lượng đối phó với ta.</w:t>
      </w:r>
    </w:p>
    <w:p w:rsidR="006637B0" w:rsidRPr="00B8395A" w:rsidRDefault="006637B0" w:rsidP="006637B0">
      <w:pPr>
        <w:widowControl w:val="0"/>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xml:space="preserve">- Thực hiện phương hướng chiến lược trên, tháng 12 </w:t>
      </w:r>
      <w:r w:rsidRPr="00B8395A">
        <w:rPr>
          <w:rFonts w:ascii="Times New Roman" w:eastAsia="Times New Roman" w:hAnsi="Times New Roman" w:cs="Times New Roman"/>
          <w:color w:val="000000"/>
          <w:sz w:val="28"/>
          <w:szCs w:val="28"/>
          <w:lang w:val="sv-SE"/>
        </w:rPr>
        <w:t>-</w:t>
      </w:r>
      <w:r w:rsidRPr="00B8395A">
        <w:rPr>
          <w:rFonts w:ascii="Times New Roman" w:eastAsia="Times New Roman" w:hAnsi="Times New Roman" w:cs="Times New Roman"/>
          <w:color w:val="000000"/>
          <w:sz w:val="28"/>
          <w:szCs w:val="28"/>
          <w:lang w:val="it-IT"/>
        </w:rPr>
        <w:t xml:space="preserve"> 1953, bộ đội ta tiến công và giải phóng tỉnh Lai Châu (trừ Điện Biên Phủ), Pháp buộc phải  điều quân tăng cường cho Điện Biên Phủ, biến nơi đây trở thành nơi tập trung quân thứ hai của Pháp.</w:t>
      </w:r>
    </w:p>
    <w:p w:rsidR="006637B0" w:rsidRPr="00B8395A" w:rsidRDefault="006637B0" w:rsidP="006637B0">
      <w:pPr>
        <w:widowControl w:val="0"/>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Đầu tháng 12 - 1953, liên quân Lào - Việt mở cuộc tiến công Trung Lào, giải phóng Thà Khẹt, buộc địch phải tăng cường lực lượng cho Xê-nô, biến nơi đây trở thành</w:t>
      </w:r>
      <w:r>
        <w:rPr>
          <w:rFonts w:ascii="Times New Roman" w:eastAsia="Times New Roman" w:hAnsi="Times New Roman" w:cs="Times New Roman"/>
          <w:color w:val="000000"/>
          <w:sz w:val="28"/>
          <w:szCs w:val="28"/>
          <w:lang w:val="it-IT"/>
        </w:rPr>
        <w:t xml:space="preserve"> nơi tập trung binh lực thứ ba </w:t>
      </w:r>
      <w:r w:rsidRPr="00B8395A">
        <w:rPr>
          <w:rFonts w:ascii="Times New Roman" w:eastAsia="Times New Roman" w:hAnsi="Times New Roman" w:cs="Times New Roman"/>
          <w:color w:val="000000"/>
          <w:sz w:val="28"/>
          <w:szCs w:val="28"/>
          <w:lang w:val="it-IT"/>
        </w:rPr>
        <w:t>của Pháp.</w:t>
      </w:r>
    </w:p>
    <w:p w:rsidR="006637B0" w:rsidRPr="00B8395A" w:rsidRDefault="006637B0" w:rsidP="006637B0">
      <w:pPr>
        <w:widowControl w:val="0"/>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Tháng 1 - 1954, liên quân Lào - Việt tiến công địch ở Thượng Lào, giải phóng toàn tỉnh Phong Xa-lì, buộc Pháp tăng quân cho Luông Pha-bang, biến nơi đây trở thành nơi tập trung quân</w:t>
      </w:r>
      <w:r>
        <w:rPr>
          <w:rFonts w:ascii="Times New Roman" w:eastAsia="Times New Roman" w:hAnsi="Times New Roman" w:cs="Times New Roman"/>
          <w:color w:val="000000"/>
          <w:sz w:val="28"/>
          <w:szCs w:val="28"/>
          <w:lang w:val="it-IT"/>
        </w:rPr>
        <w:t xml:space="preserve"> thứ tư </w:t>
      </w:r>
      <w:r w:rsidRPr="00B8395A">
        <w:rPr>
          <w:rFonts w:ascii="Times New Roman" w:eastAsia="Times New Roman" w:hAnsi="Times New Roman" w:cs="Times New Roman"/>
          <w:color w:val="000000"/>
          <w:sz w:val="28"/>
          <w:szCs w:val="28"/>
          <w:lang w:val="it-IT"/>
        </w:rPr>
        <w:t>của Pháp.</w:t>
      </w:r>
    </w:p>
    <w:p w:rsidR="006637B0" w:rsidRDefault="006637B0" w:rsidP="006637B0">
      <w:pPr>
        <w:widowControl w:val="0"/>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Tháng 2 - 1954, quân ta giải phóng thị xã Kon Tum, uy hiếp Plâycu, địch phải tăng cường lực lượng cho Plâycu, nơi đây trở thành nơi tập trung quân thứ năm của Pháp.</w:t>
      </w:r>
    </w:p>
    <w:p w:rsidR="009F25AB" w:rsidRPr="00B8395A" w:rsidRDefault="009F25AB" w:rsidP="009F25AB">
      <w:pPr>
        <w:spacing w:after="0" w:line="360" w:lineRule="auto"/>
        <w:ind w:firstLine="397"/>
        <w:rPr>
          <w:rFonts w:ascii="Times New Roman" w:eastAsia="Times New Roman" w:hAnsi="Times New Roman" w:cs="Times New Roman"/>
          <w:b/>
          <w:bCs/>
          <w:i/>
          <w:iCs/>
          <w:color w:val="000000"/>
          <w:sz w:val="28"/>
          <w:szCs w:val="28"/>
          <w:lang w:val="it-IT"/>
        </w:rPr>
      </w:pPr>
      <w:r>
        <w:rPr>
          <w:rFonts w:ascii="Times New Roman" w:eastAsia="Times New Roman" w:hAnsi="Times New Roman" w:cs="Times New Roman"/>
          <w:b/>
          <w:bCs/>
          <w:i/>
          <w:iCs/>
          <w:color w:val="000000"/>
          <w:sz w:val="28"/>
          <w:szCs w:val="28"/>
          <w:lang w:val="it-IT"/>
        </w:rPr>
        <w:t>2.</w:t>
      </w:r>
      <w:r w:rsidRPr="00B8395A">
        <w:rPr>
          <w:rFonts w:ascii="Times New Roman" w:eastAsia="Times New Roman" w:hAnsi="Times New Roman" w:cs="Times New Roman"/>
          <w:b/>
          <w:bCs/>
          <w:i/>
          <w:iCs/>
          <w:color w:val="000000"/>
          <w:sz w:val="28"/>
          <w:szCs w:val="28"/>
          <w:lang w:val="it-IT"/>
        </w:rPr>
        <w:t xml:space="preserve"> Chiến dịch lịch sử Điện Biên Phủ (1954)</w:t>
      </w:r>
    </w:p>
    <w:p w:rsidR="009F25AB" w:rsidRPr="00B8395A" w:rsidRDefault="009F25AB" w:rsidP="009F25AB">
      <w:pPr>
        <w:spacing w:after="0" w:line="360" w:lineRule="auto"/>
        <w:ind w:firstLine="397"/>
        <w:rPr>
          <w:rFonts w:ascii="Times New Roman" w:eastAsia="Times New Roman" w:hAnsi="Times New Roman" w:cs="Times New Roman"/>
          <w:i/>
          <w:iCs/>
          <w:color w:val="000000"/>
          <w:sz w:val="28"/>
          <w:szCs w:val="28"/>
          <w:lang w:val="it-IT"/>
        </w:rPr>
      </w:pPr>
      <w:r w:rsidRPr="00B8395A">
        <w:rPr>
          <w:rFonts w:ascii="Times New Roman" w:eastAsia="Times New Roman" w:hAnsi="Times New Roman" w:cs="Times New Roman"/>
          <w:i/>
          <w:iCs/>
          <w:color w:val="000000"/>
          <w:sz w:val="28"/>
          <w:szCs w:val="28"/>
          <w:lang w:val="it-IT"/>
        </w:rPr>
        <w:t>Trình bày được diễn biến chiến dịch dựa vào lược đồ, tranh ảnh :</w:t>
      </w:r>
    </w:p>
    <w:p w:rsidR="009F25AB" w:rsidRPr="00B8395A" w:rsidRDefault="009F25AB" w:rsidP="009F25AB">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Được sự giúp đỡ của Mĩ, Pháp cho xây dựng Điện Biên Phủ thành tập đoàn cứ điểm mạnh nhất Đông Dương với 49 cứ điểm, 3 phân khu...</w:t>
      </w:r>
    </w:p>
    <w:p w:rsidR="009F25AB" w:rsidRPr="00B8395A" w:rsidRDefault="009F25AB" w:rsidP="009F25AB">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Đầu tháng 12 - 1953, Bộ Chính trị Trung ương Đảng quyết định mở chiến dịch Điện Biên Phủ nhằm tiêu diệt lực lượng địch, giải phóng vùng Tây Bắc, tạo điều kiện giải phóng Bắc Lào.</w:t>
      </w:r>
    </w:p>
    <w:p w:rsidR="009F25AB" w:rsidRPr="00B8395A" w:rsidRDefault="009F25AB" w:rsidP="009F25AB">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i/>
          <w:iCs/>
          <w:color w:val="000000"/>
          <w:sz w:val="28"/>
          <w:szCs w:val="28"/>
          <w:lang w:val="it-IT"/>
        </w:rPr>
        <w:t xml:space="preserve">- </w:t>
      </w:r>
      <w:r w:rsidRPr="00B8395A">
        <w:rPr>
          <w:rFonts w:ascii="Times New Roman" w:eastAsia="Times New Roman" w:hAnsi="Times New Roman" w:cs="Times New Roman"/>
          <w:color w:val="000000"/>
          <w:sz w:val="28"/>
          <w:szCs w:val="28"/>
          <w:lang w:val="it-IT"/>
        </w:rPr>
        <w:t>Chiến dịch Điện Biên Phủ bắt đầu từ ngày 13 - 3 - 1954 đến hết ngày 7 - 5 - 195</w:t>
      </w:r>
      <w:r>
        <w:rPr>
          <w:rFonts w:ascii="Times New Roman" w:eastAsia="Times New Roman" w:hAnsi="Times New Roman" w:cs="Times New Roman"/>
          <w:color w:val="000000"/>
          <w:sz w:val="28"/>
          <w:szCs w:val="28"/>
          <w:lang w:val="it-IT"/>
        </w:rPr>
        <w:t>4</w:t>
      </w:r>
      <w:r w:rsidRPr="00B8395A">
        <w:rPr>
          <w:rFonts w:ascii="Times New Roman" w:eastAsia="Times New Roman" w:hAnsi="Times New Roman" w:cs="Times New Roman"/>
          <w:color w:val="000000"/>
          <w:sz w:val="28"/>
          <w:szCs w:val="28"/>
          <w:lang w:val="it-IT"/>
        </w:rPr>
        <w:t>, chia làm 3 đợt  :</w:t>
      </w:r>
    </w:p>
    <w:p w:rsidR="009F25AB" w:rsidRPr="00B8395A" w:rsidRDefault="009F25AB" w:rsidP="009F25AB">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Đợt 1,</w:t>
      </w:r>
      <w:r w:rsidRPr="00B8395A">
        <w:rPr>
          <w:rFonts w:ascii="Times New Roman" w:eastAsia="Times New Roman" w:hAnsi="Times New Roman" w:cs="Times New Roman"/>
          <w:i/>
          <w:iCs/>
          <w:color w:val="000000"/>
          <w:sz w:val="28"/>
          <w:szCs w:val="28"/>
          <w:lang w:val="it-IT"/>
        </w:rPr>
        <w:t xml:space="preserve"> </w:t>
      </w:r>
      <w:r w:rsidRPr="00B8395A">
        <w:rPr>
          <w:rFonts w:ascii="Times New Roman" w:eastAsia="Times New Roman" w:hAnsi="Times New Roman" w:cs="Times New Roman"/>
          <w:color w:val="000000"/>
          <w:sz w:val="28"/>
          <w:szCs w:val="28"/>
          <w:lang w:val="it-IT"/>
        </w:rPr>
        <w:t xml:space="preserve">quân ta tiến công tiêu diệt cụm cứ điểm Him Lam và toàn bộ phân khu Bắc. </w:t>
      </w:r>
    </w:p>
    <w:p w:rsidR="009F25AB" w:rsidRPr="00B8395A" w:rsidRDefault="009F25AB" w:rsidP="009F25AB">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Đợt 2,</w:t>
      </w:r>
      <w:r w:rsidRPr="00B8395A">
        <w:rPr>
          <w:rFonts w:ascii="Times New Roman" w:eastAsia="Times New Roman" w:hAnsi="Times New Roman" w:cs="Times New Roman"/>
          <w:i/>
          <w:iCs/>
          <w:color w:val="000000"/>
          <w:sz w:val="28"/>
          <w:szCs w:val="28"/>
          <w:lang w:val="it-IT"/>
        </w:rPr>
        <w:t xml:space="preserve"> </w:t>
      </w:r>
      <w:r w:rsidRPr="00B8395A">
        <w:rPr>
          <w:rFonts w:ascii="Times New Roman" w:eastAsia="Times New Roman" w:hAnsi="Times New Roman" w:cs="Times New Roman"/>
          <w:color w:val="000000"/>
          <w:sz w:val="28"/>
          <w:szCs w:val="28"/>
          <w:lang w:val="it-IT"/>
        </w:rPr>
        <w:t xml:space="preserve">quân ta tiến công tiêu diệt các cứ điểm phía đông phân khu Trung tâm. </w:t>
      </w:r>
    </w:p>
    <w:p w:rsidR="009F25AB" w:rsidRPr="00B8395A" w:rsidRDefault="009F25AB" w:rsidP="009F25AB">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lastRenderedPageBreak/>
        <w:t>+ Đợt 3,</w:t>
      </w:r>
      <w:r w:rsidRPr="00B8395A">
        <w:rPr>
          <w:rFonts w:ascii="Times New Roman" w:eastAsia="Times New Roman" w:hAnsi="Times New Roman" w:cs="Times New Roman"/>
          <w:i/>
          <w:iCs/>
          <w:color w:val="000000"/>
          <w:sz w:val="28"/>
          <w:szCs w:val="28"/>
          <w:lang w:val="it-IT"/>
        </w:rPr>
        <w:t xml:space="preserve"> </w:t>
      </w:r>
      <w:r w:rsidRPr="00B8395A">
        <w:rPr>
          <w:rFonts w:ascii="Times New Roman" w:eastAsia="Times New Roman" w:hAnsi="Times New Roman" w:cs="Times New Roman"/>
          <w:color w:val="000000"/>
          <w:sz w:val="28"/>
          <w:szCs w:val="28"/>
          <w:lang w:val="it-IT"/>
        </w:rPr>
        <w:t>quân ta đồng loạt tiến công các cứ điểm còn lại ở phân khu Trung tâm và phân khu Nam. Chiều 7 - 5, tướng Đờ Ca-xtơ-ri cùng toàn bộ Ban tham mưu của địch đầu hàng.</w:t>
      </w:r>
    </w:p>
    <w:p w:rsidR="009F25AB" w:rsidRPr="00B8395A" w:rsidRDefault="009F25AB" w:rsidP="009F25AB">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i/>
          <w:iCs/>
          <w:color w:val="000000"/>
          <w:sz w:val="28"/>
          <w:szCs w:val="28"/>
          <w:lang w:val="it-IT"/>
        </w:rPr>
        <w:t xml:space="preserve">- </w:t>
      </w:r>
      <w:r w:rsidRPr="00B8395A">
        <w:rPr>
          <w:rFonts w:ascii="Times New Roman" w:eastAsia="Times New Roman" w:hAnsi="Times New Roman" w:cs="Times New Roman"/>
          <w:color w:val="000000"/>
          <w:sz w:val="28"/>
          <w:szCs w:val="28"/>
          <w:lang w:val="it-IT"/>
        </w:rPr>
        <w:t>Kết quả :</w:t>
      </w:r>
      <w:r w:rsidRPr="00B8395A">
        <w:rPr>
          <w:rFonts w:ascii="Times New Roman" w:eastAsia="Times New Roman" w:hAnsi="Times New Roman" w:cs="Times New Roman"/>
          <w:i/>
          <w:iCs/>
          <w:color w:val="000000"/>
          <w:sz w:val="28"/>
          <w:szCs w:val="28"/>
          <w:lang w:val="it-IT"/>
        </w:rPr>
        <w:t xml:space="preserve"> </w:t>
      </w:r>
      <w:r w:rsidRPr="00B8395A">
        <w:rPr>
          <w:rFonts w:ascii="Times New Roman" w:eastAsia="Times New Roman" w:hAnsi="Times New Roman" w:cs="Times New Roman"/>
          <w:color w:val="000000"/>
          <w:sz w:val="28"/>
          <w:szCs w:val="28"/>
          <w:lang w:val="it-IT"/>
        </w:rPr>
        <w:t xml:space="preserve">Ta đã loại khỏi vòng </w:t>
      </w:r>
      <w:r>
        <w:rPr>
          <w:rFonts w:ascii="Times New Roman" w:eastAsia="Times New Roman" w:hAnsi="Times New Roman" w:cs="Times New Roman"/>
          <w:color w:val="000000"/>
          <w:sz w:val="28"/>
          <w:szCs w:val="28"/>
          <w:lang w:val="it-IT"/>
        </w:rPr>
        <w:t xml:space="preserve">chiến đấu 16 200 địch, bắn rơi </w:t>
      </w:r>
      <w:r w:rsidRPr="00B8395A">
        <w:rPr>
          <w:rFonts w:ascii="Times New Roman" w:eastAsia="Times New Roman" w:hAnsi="Times New Roman" w:cs="Times New Roman"/>
          <w:color w:val="000000"/>
          <w:sz w:val="28"/>
          <w:szCs w:val="28"/>
          <w:lang w:val="it-IT"/>
        </w:rPr>
        <w:t>và phá huỷ 62 máy bay các loại, t</w:t>
      </w:r>
      <w:r>
        <w:rPr>
          <w:rFonts w:ascii="Times New Roman" w:eastAsia="Times New Roman" w:hAnsi="Times New Roman" w:cs="Times New Roman"/>
          <w:color w:val="000000"/>
          <w:sz w:val="28"/>
          <w:szCs w:val="28"/>
          <w:lang w:val="it-IT"/>
        </w:rPr>
        <w:t xml:space="preserve">hu toàn bộ vũ khí, phương tiện </w:t>
      </w:r>
      <w:r w:rsidRPr="00B8395A">
        <w:rPr>
          <w:rFonts w:ascii="Times New Roman" w:eastAsia="Times New Roman" w:hAnsi="Times New Roman" w:cs="Times New Roman"/>
          <w:color w:val="000000"/>
          <w:sz w:val="28"/>
          <w:szCs w:val="28"/>
          <w:lang w:val="it-IT"/>
        </w:rPr>
        <w:t>chiến tranh.</w:t>
      </w:r>
    </w:p>
    <w:p w:rsidR="009F25AB" w:rsidRDefault="009F25AB" w:rsidP="009F25AB">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Ý nghĩa : làm phá sản hoàn toàn kế hoạch Na-va, buộc Pháp phải kí Hiệp định Giơ-ne-vơ về chấm dứt chiến tranh, lập lại hoà bình ở Đông Dương.</w:t>
      </w:r>
    </w:p>
    <w:p w:rsidR="009F25AB" w:rsidRPr="00FF500D" w:rsidRDefault="009F25AB" w:rsidP="009F25AB">
      <w:pPr>
        <w:spacing w:after="0" w:line="360" w:lineRule="auto"/>
        <w:ind w:firstLine="397"/>
        <w:rPr>
          <w:rFonts w:ascii="Times New Roman" w:eastAsia="Times New Roman" w:hAnsi="Times New Roman" w:cs="Times New Roman"/>
          <w:color w:val="0070C0"/>
          <w:sz w:val="28"/>
          <w:szCs w:val="28"/>
          <w:lang w:val="it-IT"/>
        </w:rPr>
      </w:pPr>
      <w:r w:rsidRPr="00FF500D">
        <w:rPr>
          <w:rFonts w:ascii="Times New Roman" w:eastAsia="Times New Roman" w:hAnsi="Times New Roman" w:cs="Times New Roman"/>
          <w:b/>
          <w:bCs/>
          <w:color w:val="0070C0"/>
          <w:spacing w:val="-4"/>
          <w:sz w:val="28"/>
          <w:szCs w:val="28"/>
          <w:lang w:val="pt-BR"/>
        </w:rPr>
        <w:t>III. HIỆP ĐỊNH GIOWNEVƠ  VỀ CHẤM DỨT CHIẾN TRANH Ở ĐÔNG DƯƠNG</w:t>
      </w:r>
    </w:p>
    <w:p w:rsidR="009F25AB" w:rsidRDefault="009F25AB" w:rsidP="009F25AB">
      <w:pPr>
        <w:spacing w:after="0" w:line="360" w:lineRule="auto"/>
        <w:ind w:firstLine="397"/>
        <w:rPr>
          <w:rFonts w:ascii="Times New Roman" w:eastAsia="Times New Roman" w:hAnsi="Times New Roman" w:cs="Times New Roman"/>
          <w:color w:val="000000"/>
          <w:sz w:val="28"/>
          <w:szCs w:val="28"/>
          <w:lang w:val="it-IT"/>
        </w:rPr>
      </w:pPr>
      <w:r>
        <w:rPr>
          <w:rFonts w:ascii="Times New Roman" w:eastAsia="Times New Roman" w:hAnsi="Times New Roman" w:cs="Times New Roman"/>
          <w:i/>
          <w:iCs/>
          <w:color w:val="000000"/>
          <w:sz w:val="28"/>
          <w:szCs w:val="28"/>
          <w:lang w:val="it-IT"/>
        </w:rPr>
        <w:t xml:space="preserve">Chỉ cần nắm được nội dung, ý nghĩa của </w:t>
      </w:r>
      <w:r w:rsidRPr="00B8395A">
        <w:rPr>
          <w:rFonts w:ascii="Times New Roman" w:eastAsia="Times New Roman" w:hAnsi="Times New Roman" w:cs="Times New Roman"/>
          <w:i/>
          <w:iCs/>
          <w:color w:val="000000"/>
          <w:sz w:val="28"/>
          <w:szCs w:val="28"/>
          <w:lang w:val="it-IT"/>
        </w:rPr>
        <w:t xml:space="preserve"> Hội nghị Giơ-ne-vơ về Đông Dương</w:t>
      </w:r>
    </w:p>
    <w:p w:rsidR="009F25AB" w:rsidRPr="00B8395A" w:rsidRDefault="009F25AB" w:rsidP="009F25AB">
      <w:pPr>
        <w:spacing w:after="0" w:line="360" w:lineRule="auto"/>
        <w:ind w:firstLine="397"/>
        <w:rPr>
          <w:rFonts w:ascii="Times New Roman" w:eastAsia="Times New Roman" w:hAnsi="Times New Roman" w:cs="Times New Roman"/>
          <w:i/>
          <w:iCs/>
          <w:color w:val="000000"/>
          <w:sz w:val="28"/>
          <w:szCs w:val="28"/>
          <w:lang w:val="it-IT"/>
        </w:rPr>
      </w:pPr>
      <w:r w:rsidRPr="00B8395A">
        <w:rPr>
          <w:rFonts w:ascii="Times New Roman" w:eastAsia="Times New Roman" w:hAnsi="Times New Roman" w:cs="Times New Roman"/>
          <w:i/>
          <w:iCs/>
          <w:color w:val="000000"/>
          <w:sz w:val="28"/>
          <w:szCs w:val="28"/>
          <w:lang w:val="it-IT"/>
        </w:rPr>
        <w:t xml:space="preserve">- </w:t>
      </w:r>
      <w:r w:rsidRPr="00B8395A">
        <w:rPr>
          <w:rFonts w:ascii="Times New Roman" w:eastAsia="Times New Roman" w:hAnsi="Times New Roman" w:cs="Times New Roman"/>
          <w:color w:val="000000"/>
          <w:sz w:val="28"/>
          <w:szCs w:val="28"/>
          <w:lang w:val="it-IT"/>
        </w:rPr>
        <w:t>Nội dung :</w:t>
      </w:r>
      <w:r w:rsidRPr="00B8395A">
        <w:rPr>
          <w:rFonts w:ascii="Times New Roman" w:eastAsia="Times New Roman" w:hAnsi="Times New Roman" w:cs="Times New Roman"/>
          <w:i/>
          <w:iCs/>
          <w:color w:val="000000"/>
          <w:sz w:val="28"/>
          <w:szCs w:val="28"/>
          <w:lang w:val="it-IT"/>
        </w:rPr>
        <w:t xml:space="preserve">  </w:t>
      </w:r>
    </w:p>
    <w:p w:rsidR="009F25AB" w:rsidRPr="00B8395A" w:rsidRDefault="009F25AB" w:rsidP="009F25AB">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Các nước tham dự Hội nghị cam kết tôn trọng các quyền dân tộc cơ bản của Việt Nam, Lào và Cam-pu-chia là độc lập, chủ quyền, thống nhất và toàn vẹn lãnh thổ.</w:t>
      </w:r>
    </w:p>
    <w:p w:rsidR="009F25AB" w:rsidRPr="00B8395A" w:rsidRDefault="009F25AB" w:rsidP="009F25AB">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Hai bên tham chiến cùng ngừng bắn, lập lại hoà bình trên toàn Đông Dương.</w:t>
      </w:r>
    </w:p>
    <w:p w:rsidR="009F25AB" w:rsidRPr="00B8395A" w:rsidRDefault="009F25AB" w:rsidP="009F25AB">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Hai bên tập kết quân đội, lấy vĩ tuyến 17 làm ranh giới quân sự tạm thời.</w:t>
      </w:r>
    </w:p>
    <w:p w:rsidR="009F25AB" w:rsidRPr="00B8395A" w:rsidRDefault="009F25AB" w:rsidP="009F25AB">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Việt Nam tiến tới thống nhất bằng cuộc tổng tuyển cử tự do trong cả nước vào tháng 7 - 1956.</w:t>
      </w:r>
    </w:p>
    <w:p w:rsidR="009F25AB" w:rsidRPr="00B8395A" w:rsidRDefault="009F25AB" w:rsidP="009F25AB">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Ý nghĩa : với Hiệp định Giơ-ne-vơ được kí kết đã chấm dứt cuộc chiến tranh xâm lược của thực dân Pháp và can thiệp Mĩ ở Đông Dương. Đây là văn bản mang tính pháp lí quốc tế ghi nhận các quyền dân tộc cơ bản của các nước Đông Dương, buộc Pháp phải rút hết quân về nước ; miền Bắc được hoàn toàn giải phóng.</w:t>
      </w:r>
    </w:p>
    <w:p w:rsidR="009F25AB" w:rsidRPr="00FF500D" w:rsidRDefault="009F25AB" w:rsidP="009F25AB">
      <w:pPr>
        <w:spacing w:after="0" w:line="360" w:lineRule="auto"/>
        <w:ind w:firstLine="397"/>
        <w:rPr>
          <w:rFonts w:ascii="Times New Roman" w:eastAsia="Times New Roman" w:hAnsi="Times New Roman" w:cs="Times New Roman"/>
          <w:b/>
          <w:bCs/>
          <w:color w:val="0070C0"/>
          <w:sz w:val="28"/>
          <w:szCs w:val="28"/>
          <w:lang w:val="pt-BR"/>
        </w:rPr>
      </w:pPr>
      <w:r w:rsidRPr="00FF500D">
        <w:rPr>
          <w:rFonts w:ascii="Times New Roman" w:eastAsia="Times New Roman" w:hAnsi="Times New Roman" w:cs="Times New Roman"/>
          <w:b/>
          <w:bCs/>
          <w:color w:val="0070C0"/>
          <w:sz w:val="28"/>
          <w:szCs w:val="28"/>
          <w:lang w:val="pt-BR"/>
        </w:rPr>
        <w:t>IV. Ý NGHĨA LỊCH SỬ, NGUYÊN NHÂN THẮNG LỢI CỦA CUỘC KHÁNG CHIẾN CHỐNG PHÁP  (1945 - 1954)</w:t>
      </w:r>
    </w:p>
    <w:p w:rsidR="009F25AB" w:rsidRPr="00B8395A" w:rsidRDefault="009F25AB" w:rsidP="009F25AB">
      <w:pPr>
        <w:spacing w:after="0" w:line="360" w:lineRule="auto"/>
        <w:ind w:firstLine="397"/>
        <w:rPr>
          <w:rFonts w:ascii="Times New Roman" w:eastAsia="Times New Roman" w:hAnsi="Times New Roman" w:cs="Times New Roman"/>
          <w:i/>
          <w:iCs/>
          <w:color w:val="000000"/>
          <w:sz w:val="28"/>
          <w:szCs w:val="28"/>
          <w:lang w:val="it-IT"/>
        </w:rPr>
      </w:pPr>
      <w:r w:rsidRPr="00B8395A">
        <w:rPr>
          <w:rFonts w:ascii="Times New Roman" w:eastAsia="Times New Roman" w:hAnsi="Times New Roman" w:cs="Times New Roman"/>
          <w:i/>
          <w:iCs/>
          <w:color w:val="000000"/>
          <w:sz w:val="28"/>
          <w:szCs w:val="28"/>
          <w:lang w:val="it-IT"/>
        </w:rPr>
        <w:t>Trình bày được ý nghĩa lịch sử và nguyên nhân thắng lợi của cuộc kháng chiến chống Pháp :</w:t>
      </w:r>
    </w:p>
    <w:p w:rsidR="009F25AB" w:rsidRPr="00B8395A" w:rsidRDefault="009F25AB" w:rsidP="009F25AB">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Ý nghĩa lịch sử :</w:t>
      </w:r>
    </w:p>
    <w:p w:rsidR="009F25AB" w:rsidRPr="00B8395A" w:rsidRDefault="009F25AB" w:rsidP="009F25AB">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lastRenderedPageBreak/>
        <w:t>+ Chấm dứt cuộc chiến tranh xâm lược và ách thống trị của thực dân Pháp trên đất nước ta trong gần một thế kỉ. Miền Bắc được hoàn toàn giải phóng, chuyển sang giai đoạn cách mạng XHCN, tạo điều kiện để giải phóng miền Nam, thống nhất Tổ quốc.</w:t>
      </w:r>
    </w:p>
    <w:p w:rsidR="009F25AB" w:rsidRPr="00B8395A" w:rsidRDefault="009F25AB" w:rsidP="009F25AB">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Giáng một đòn nặng nề vào tham vọng xâm lược và nô dịch của chủ nghĩa đế quốc, góp phần làm tan rã hệ thống thuộc địa của chúng, cổ vũ phong trào giải phóng dân tộc trên thế giới</w:t>
      </w:r>
    </w:p>
    <w:p w:rsidR="009F25AB" w:rsidRPr="00B8395A" w:rsidRDefault="009F25AB" w:rsidP="009F25AB">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Nguyên nhân thắng lợi :</w:t>
      </w:r>
    </w:p>
    <w:p w:rsidR="009F25AB" w:rsidRPr="00B8395A" w:rsidRDefault="009F25AB" w:rsidP="009F25AB">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Có sự lãnh đạo sáng suốt của Đảng, với đường lối kháng chiến đúng đắn, sáng tạo,...</w:t>
      </w:r>
    </w:p>
    <w:p w:rsidR="009F25AB" w:rsidRPr="00B8395A" w:rsidRDefault="009F25AB" w:rsidP="009F25AB">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Có chính quyền dân chủ nhân dân, có lực lượng vũ trang ba thứ quân không ngừng được mở rộng, có hậu phương vững chắc.</w:t>
      </w:r>
    </w:p>
    <w:p w:rsidR="009F25AB" w:rsidRDefault="009F25AB" w:rsidP="009F25AB">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xml:space="preserve">+ Tình đoàn kết, liên minh chiến đấu Việt - Miên – Lào ; sự giúp đỡ của Trung Quốc, Liên Xô và các nước XHCN, cùng các lực lượng tiến bộ khác. </w:t>
      </w:r>
    </w:p>
    <w:p w:rsidR="00F670DD" w:rsidRDefault="00F670DD" w:rsidP="009F25AB">
      <w:pPr>
        <w:spacing w:after="0" w:line="360" w:lineRule="auto"/>
        <w:ind w:firstLine="397"/>
        <w:rPr>
          <w:rFonts w:ascii="Times New Roman" w:eastAsia="Times New Roman" w:hAnsi="Times New Roman" w:cs="Times New Roman"/>
          <w:color w:val="000000"/>
          <w:sz w:val="28"/>
          <w:szCs w:val="28"/>
          <w:lang w:val="it-IT"/>
        </w:rPr>
      </w:pPr>
      <w:r>
        <w:rPr>
          <w:rFonts w:ascii="Times New Roman" w:eastAsia="Times New Roman" w:hAnsi="Times New Roman" w:cs="Times New Roman"/>
          <w:color w:val="000000"/>
          <w:sz w:val="28"/>
          <w:szCs w:val="28"/>
          <w:lang w:val="it-IT"/>
        </w:rPr>
        <w:t>LUYỆN TẬP</w:t>
      </w:r>
      <w:bookmarkStart w:id="0" w:name="_GoBack"/>
      <w:bookmarkEnd w:id="0"/>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rStyle w:val="Strong"/>
          <w:sz w:val="28"/>
          <w:szCs w:val="28"/>
          <w:bdr w:val="none" w:sz="0" w:space="0" w:color="auto" w:frame="1"/>
        </w:rPr>
        <w:t>Câu 1. Hoàn cảnh ra đời của kế hoạch Na-va?</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a. Lực lượng của Pháp suy yếu sau 8 năm tiến hành chiến tranh, vùng chiếm đóng bị thu hẹp, gặp nhiều khó khăn về kinh tế, chính trị.</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b. Tranh thủ sự viện trợ của Mĩ cho cuộc chiến tranh của Pháp ở Đông Dương.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c. Chiến tranh Triều Tiên kết thúc.</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d. Tất cả các ý trên.</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rStyle w:val="Strong"/>
          <w:sz w:val="28"/>
          <w:szCs w:val="28"/>
          <w:bdr w:val="none" w:sz="0" w:space="0" w:color="auto" w:frame="1"/>
        </w:rPr>
        <w:t>Câu 2. Na-va là một tên tướng tài của Mĩ được cử sang Đông Dương để làm cố vấn kiêm tổng chỉ huy quân viễn chinh Pháp ở Đông Dương, đúng hay sai?</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a. Đúng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b. Sai</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rStyle w:val="Strong"/>
          <w:sz w:val="28"/>
          <w:szCs w:val="28"/>
          <w:bdr w:val="none" w:sz="0" w:space="0" w:color="auto" w:frame="1"/>
        </w:rPr>
        <w:t>Câu 3. Lý do chủ yếu nhất Pháp cử Na-va sang Đông Dương?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a. Vì sao chiến tranh Triều Tiên Mĩ muốn tăng cường can thiệp vào Đông Dương.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b. Vì Na-va được Mĩ chấp thuận.</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c. Vì phong trào phản đối chiến tranh của nhân dân Pháp lên cao.</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lastRenderedPageBreak/>
        <w:t>d. Sau 8 năm tiến hành chiến tranh Pháp sa lầy, vùng chiếm đóng bị thu hẹp có nhiều khó khăn về kinh tế tài chính.</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rStyle w:val="Strong"/>
          <w:sz w:val="28"/>
          <w:szCs w:val="28"/>
          <w:bdr w:val="none" w:sz="0" w:space="0" w:color="auto" w:frame="1"/>
        </w:rPr>
        <w:t>Câu 4. Nội dung chủ yếu trong bước một của kế hoạch quân sự Na-va là gì?</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a. Phòng ngự chiến lược ờ miền Bắc, tấn công chiến lược ở miền Nam.</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b. Phòng ngự chiến lược ở miền Nam, tấn công chiến lược ở miền Bắc.</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c. Tấn công chiến lược ở 2 miền Nam -Bắc.</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d. Phòng ngự chiến lược ở 2 miền Nam-Bắc.</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rStyle w:val="Strong"/>
          <w:sz w:val="28"/>
          <w:szCs w:val="28"/>
          <w:bdr w:val="none" w:sz="0" w:space="0" w:color="auto" w:frame="1"/>
        </w:rPr>
        <w:t>Câu 5. Để thực hiện kế hoạch Na-va, Pháp đã sử dụng lực lượng cơ động mạnh trên toàn chiến trường Đông Dương lên đến bao nhiêu tiểu đoàn?</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a. 44 tiểu đoàn.</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b. 80 tiểu đoàn,</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c. 84 tiểu đoàn.</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d. 86 tiểu đoàn.</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rStyle w:val="Strong"/>
          <w:sz w:val="28"/>
          <w:szCs w:val="28"/>
          <w:bdr w:val="none" w:sz="0" w:space="0" w:color="auto" w:frame="1"/>
        </w:rPr>
        <w:t>Câu 6. Để thực hiện kế hoạch Na-va, Pháp đã tập trung ở Bắc Bộ một lực lượng cơ động mạnh lên đến bao nhiêu tiểu đoàn?</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a. 40 tiểu đoàn.</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b. 44 tiểu đoàn,</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c. 46 tiểu đoàn.</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d. 84 tiểu đoàn.</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rStyle w:val="Strong"/>
          <w:sz w:val="28"/>
          <w:szCs w:val="28"/>
          <w:bdr w:val="none" w:sz="0" w:space="0" w:color="auto" w:frame="1"/>
        </w:rPr>
        <w:t>Câu 7. Thực hiện kế hoạch Na-va, chi phí chiến tranh của Mĩ viện trợ chiếm tới:</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a. 70%</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b. 71%</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c. 72%</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d. 73%</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rStyle w:val="Strong"/>
          <w:sz w:val="28"/>
          <w:szCs w:val="28"/>
          <w:bdr w:val="none" w:sz="0" w:space="0" w:color="auto" w:frame="1"/>
        </w:rPr>
        <w:t>Câu 8. Âm mưu của Pháp, Mĩ trong việc vạch ra kế hoạch quân sự Na-va:</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a. Lấy lại thế chủ động trên chiến trường chính Bắc Bộ.</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b. Xoay chuyển cục diện chiến tranh Đông Dương trong 18 tháng hi vọng “kết thúc chiến tranh trong danh dự</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c. Giành thắng lợi quân sự kết thúc chiến tranh trong vòng 18 tháng,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d. Giành thắng lợi quân sự kết thúc chiến tranh theo ý muốn.</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rStyle w:val="Strong"/>
          <w:sz w:val="28"/>
          <w:szCs w:val="28"/>
          <w:bdr w:val="none" w:sz="0" w:space="0" w:color="auto" w:frame="1"/>
        </w:rPr>
        <w:t>Câu 9. Tháng 9/1953, Hội nghị Bộ Chính trị Trung ương Đảng họp đề ra kế hoạch tác chiến Đông-Xuân 1953-1954 với quyết tâm gì?</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a. Giữ vững quyền chủ động đánh địch trên cả hai mặt trận chính diện và sau lưng địch.</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lastRenderedPageBreak/>
        <w:t>b. Tiêu diệt một bộ phận sinh lực địch, phân tán lực lượng địch.</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c. Phân tán lực lượng địch đến những nơi rừng núi hiểm trở.</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d. Giam chân địch ở Điện Biên Phủ, Xê-nô, Plây-cu, Luông Phra-bang.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rStyle w:val="Strong"/>
          <w:sz w:val="28"/>
          <w:szCs w:val="28"/>
          <w:bdr w:val="none" w:sz="0" w:space="0" w:color="auto" w:frame="1"/>
        </w:rPr>
        <w:t>Câu 10. Phương hướng chiến lược của ta trong cuộc tiến công Đông- Xuân 1953-1954 là gì?</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a. Trong vòng 18 tháng chuyển bại thành thắng.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b. Tập trung lực lượng tiến cộng vào những hướng chiến lược quan trọng mà địch tương đối yếu, tiêu diệt một bộ phận sinh lực địch, buộc chúng bị động phân tán lực lượng.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c. Tranh giao chiến ở miền Bắc để chuẩn bị đàm phán.</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d. Giành thắng lợi nhanh chóng về quân sự trong Đông-Xuân 1953- 1954.</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rStyle w:val="Strong"/>
          <w:sz w:val="28"/>
          <w:szCs w:val="28"/>
          <w:bdr w:val="none" w:sz="0" w:space="0" w:color="auto" w:frame="1"/>
        </w:rPr>
        <w:t>Câu 11. Việc tập trung xây dựng Điện Biên Phủ thành một tập đoàn cứ điểm mạnh có nằm trong kế hoạch ngay từ đầu của Na-va không?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a. Có.</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b. Không.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rStyle w:val="Strong"/>
          <w:sz w:val="28"/>
          <w:szCs w:val="28"/>
          <w:bdr w:val="none" w:sz="0" w:space="0" w:color="auto" w:frame="1"/>
        </w:rPr>
        <w:t>Câu 12. Từ cuối năm 1953 đến đầu 1954, ta phá tan lực lượng địch buộc chúng phải tăng cường lực lượng để đối phó với ta ở những vị trí xung yếu mà chúng không thể bỏ đó là những vùng nào?</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a. Lai Châu, Điện Biên Phủ, Xê-nô, Luông Phra-bang.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b. Điện Biên Phủ, Thà khẹt, Plây-cu, Luông Phra-bang.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c. Điện Biên Phủ, Xê-nô, Plây-cu, Luông Phra-bang.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d. Điện Biên Phủ, Xê-nô, Plây-cu, sầm nưa.</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rStyle w:val="Strong"/>
          <w:sz w:val="28"/>
          <w:szCs w:val="28"/>
          <w:bdr w:val="none" w:sz="0" w:space="0" w:color="auto" w:frame="1"/>
        </w:rPr>
        <w:t>Câu 13. Đông-Xuân 1953-1954 ta tích cực, chủ động tiến công địch ở 4 hướng nào sau đây?</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a. Việt Bắc, Tây Bắc, Đồng bằng Bắc bộ, Thanh Nghệ Tĩnh.</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b. Tây Bắc, Trung Lào, Tây Nguyên, Thượng Lào.</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c. Tây Bắc, Hạ Lào, Trung Lào, Nam Lào.</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d. Tây Bắc, Tây Nguyên, Hạ Lào, Thượng Lào.</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rStyle w:val="Strong"/>
          <w:sz w:val="28"/>
          <w:szCs w:val="28"/>
          <w:bdr w:val="none" w:sz="0" w:space="0" w:color="auto" w:frame="1"/>
        </w:rPr>
        <w:t>Câu 14. Hội nghị Bộ Chính trị Trung ương Đảng (9/1953) đề ra kế hoạch tác chiến Đông-Xuân (1953-1954) với quyết tâm giữ vững quyền chủ động đánh địch trên cả hai mặt trận nào?</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a. Chính trị và quân sự.</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b. Chính diện và sau lưng địch,</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c. Quân sự và ngoại giao.</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d. Chính trị và ngoại giao.</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rStyle w:val="Strong"/>
          <w:sz w:val="28"/>
          <w:szCs w:val="28"/>
          <w:bdr w:val="none" w:sz="0" w:space="0" w:color="auto" w:frame="1"/>
        </w:rPr>
        <w:lastRenderedPageBreak/>
        <w:t>Câu 15. Phương châm chiến lược của ta trong Đông-Xuân 1953-1954 là gì?</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a. “Đánh nhanh, thắng nhanh”.</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b. “Đánh chắc, thắng chắc”.</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c. “Đánh vào những nơi ta cho là chắc thắng”.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d. "Tích cực, chủ động, cơ động, linh hoạt", “Đánh ăn chắc Đánh chắc thắng”.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rStyle w:val="Strong"/>
          <w:sz w:val="28"/>
          <w:szCs w:val="28"/>
          <w:bdr w:val="none" w:sz="0" w:space="0" w:color="auto" w:frame="1"/>
        </w:rPr>
        <w:t>Câu 16. Tập trung lực lượng mở những cuộc tiến công vào những hướng quan trọng về chiến lược mà địch tương đối yếu, nhằm tiêu diệt một bộ phận sinh lực địch, giải phóng đất đai, đồng thời buộc chúng phải bị động đối phó...Đó là phương hướng chiến lược của ta trong: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a. Phá sản kế hoạch Na-va.</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b. Chiến dịch Tây Bắc.</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c. Đông-Xuân 1953-1954.</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d. Chiến dịch Điện Biên Phủ.</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rStyle w:val="Strong"/>
          <w:sz w:val="28"/>
          <w:szCs w:val="28"/>
          <w:bdr w:val="none" w:sz="0" w:space="0" w:color="auto" w:frame="1"/>
        </w:rPr>
        <w:t>Câu 17. Chiến cuộc Đông Xuân 1953-1954 ta buộc địch phân tán lực lượng thành 5 nơi tập trung quân, đó là đâu?</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a. Đồng bằng Bắc Bộ, Điện Biên Phủ, Xê-nô, Plây-cu, Luông Phra-bang.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b. Bắc Bộ, Điện Biên Phủ, Thà Khẹt, Kon Tum, Luông Phra-bang.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c. Bắc Bộ, Điện Biên Phủ, Xê-nô, Thà Khẹt, Luông Phra-bang.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d. Đồng bằng Bắc Bộ, Điện Biên Phủ, Xê-nô. Tây Nguyên, Luông Phra-bang.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rStyle w:val="Strong"/>
          <w:sz w:val="28"/>
          <w:szCs w:val="28"/>
          <w:bdr w:val="none" w:sz="0" w:space="0" w:color="auto" w:frame="1"/>
        </w:rPr>
        <w:t>Câu 18. Kết quả lớn nhất của cuộc tiến công </w:t>
      </w:r>
      <w:hyperlink r:id="rId6" w:history="1">
        <w:r w:rsidRPr="00F670DD">
          <w:rPr>
            <w:rStyle w:val="Hyperlink"/>
            <w:b/>
            <w:bCs/>
            <w:color w:val="003399"/>
            <w:sz w:val="28"/>
            <w:szCs w:val="28"/>
            <w:bdr w:val="none" w:sz="0" w:space="0" w:color="auto" w:frame="1"/>
          </w:rPr>
          <w:t>chiến lược Đông-Xuân 1953-1954</w:t>
        </w:r>
      </w:hyperlink>
      <w:r w:rsidRPr="00F670DD">
        <w:rPr>
          <w:rStyle w:val="Strong"/>
          <w:sz w:val="28"/>
          <w:szCs w:val="28"/>
          <w:bdr w:val="none" w:sz="0" w:space="0" w:color="auto" w:frame="1"/>
        </w:rPr>
        <w:t> là gì?</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a. Làm thất bại âm mưu kết thúc chiến tranh trong vòng 18 tháng của Pháp.</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b. Làm thất bại âm mưu đánh nhanh thắng nhanh của Pháp- Mĩ.</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c. Làm phá sản bước đầu kế hoạch Na-va, buộc quân chủ lực của chúng phải bị động phân tán và giam chân ở miền rừng núi.</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d. Làm thất bại âm mưu, mở rộng địa bàn chiếm đóng giành thế chủ động trên chiến trường Bắc Bộ của thực dân Pháp</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rStyle w:val="Strong"/>
          <w:sz w:val="28"/>
          <w:szCs w:val="28"/>
          <w:bdr w:val="none" w:sz="0" w:space="0" w:color="auto" w:frame="1"/>
        </w:rPr>
        <w:t>Câu 19. Vì sao Pháp, Mĩ đánh giá Điện Biên Phủ là “Pháo đài bất khả xâm phạm”?</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a. Điện Biên Phủ là một tập đoàn cứ điểm mạnh nhất Đông Dương.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b. Đây là một hệ thống phòng ngự kiên cố.</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c. Điện Biên Phủ được tập trung lực lượng đông, mạnh và trang bị vũ khí hiện đại.</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d. a, b và c đúng.</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rStyle w:val="Strong"/>
          <w:sz w:val="28"/>
          <w:szCs w:val="28"/>
          <w:bdr w:val="none" w:sz="0" w:space="0" w:color="auto" w:frame="1"/>
        </w:rPr>
        <w:t>Câu 20. Âm mưu của Pháp, Mĩ trong việc xây dựng tập đoàn cứ điểm Điện Biên Phủ là gì?</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lastRenderedPageBreak/>
        <w:t>a. Chọn Điện Biên Phủ làm điểm quyết chiến chiến lược với ta.</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b. Điện Biên Phủ là một đầu mối giao thông quan trọng, địch sử dụng lực lượng không quân để đánh ta.</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c. Với địa thế hiểm trở, khó khăn, sẽ bất lợi cho sự tấn công của ta.</w:t>
      </w:r>
    </w:p>
    <w:p w:rsidR="00F670DD" w:rsidRPr="00F670DD" w:rsidRDefault="00F670DD" w:rsidP="00F670DD">
      <w:pPr>
        <w:pStyle w:val="NormalWeb"/>
        <w:shd w:val="clear" w:color="auto" w:fill="FFFFFF"/>
        <w:spacing w:before="0" w:beforeAutospacing="0" w:after="0" w:afterAutospacing="0" w:line="276" w:lineRule="auto"/>
        <w:jc w:val="both"/>
        <w:rPr>
          <w:sz w:val="28"/>
          <w:szCs w:val="28"/>
        </w:rPr>
      </w:pPr>
      <w:r w:rsidRPr="00F670DD">
        <w:rPr>
          <w:sz w:val="28"/>
          <w:szCs w:val="28"/>
        </w:rPr>
        <w:t>d. a, b và c đúng.</w:t>
      </w:r>
    </w:p>
    <w:p w:rsidR="00F670DD" w:rsidRPr="00B8395A" w:rsidRDefault="00F670DD" w:rsidP="009F25AB">
      <w:pPr>
        <w:spacing w:after="0" w:line="360" w:lineRule="auto"/>
        <w:ind w:firstLine="397"/>
        <w:rPr>
          <w:rFonts w:ascii="Times New Roman" w:eastAsia="Times New Roman" w:hAnsi="Times New Roman" w:cs="Times New Roman"/>
          <w:color w:val="000000"/>
          <w:sz w:val="28"/>
          <w:szCs w:val="28"/>
          <w:lang w:val="it-IT"/>
        </w:rPr>
      </w:pPr>
    </w:p>
    <w:p w:rsidR="009F25AB" w:rsidRPr="00B8395A" w:rsidRDefault="009F25AB" w:rsidP="006637B0">
      <w:pPr>
        <w:widowControl w:val="0"/>
        <w:spacing w:after="0" w:line="360" w:lineRule="auto"/>
        <w:ind w:firstLine="397"/>
        <w:rPr>
          <w:rFonts w:ascii="Times New Roman" w:eastAsia="Times New Roman" w:hAnsi="Times New Roman" w:cs="Times New Roman"/>
          <w:color w:val="000000"/>
          <w:sz w:val="28"/>
          <w:szCs w:val="28"/>
          <w:lang w:val="it-IT"/>
        </w:rPr>
      </w:pPr>
    </w:p>
    <w:p w:rsidR="006637B0" w:rsidRDefault="006637B0" w:rsidP="006637B0"/>
    <w:p w:rsidR="006637B0" w:rsidRPr="006A5A3D" w:rsidRDefault="006637B0" w:rsidP="006637B0">
      <w:pPr>
        <w:spacing w:after="0" w:line="288" w:lineRule="auto"/>
        <w:ind w:firstLine="720"/>
        <w:jc w:val="center"/>
        <w:rPr>
          <w:rFonts w:ascii="Times New Roman" w:hAnsi="Times New Roman" w:cs="Times New Roman"/>
          <w:b/>
          <w:color w:val="000000" w:themeColor="text1"/>
          <w:sz w:val="28"/>
          <w:szCs w:val="28"/>
        </w:rPr>
      </w:pPr>
      <w:r w:rsidRPr="006A5A3D">
        <w:rPr>
          <w:rFonts w:ascii="Times New Roman" w:hAnsi="Times New Roman" w:cs="Times New Roman"/>
          <w:b/>
          <w:color w:val="000000" w:themeColor="text1"/>
          <w:sz w:val="28"/>
          <w:szCs w:val="28"/>
        </w:rPr>
        <w:t>TỔ TRƯỞNG</w:t>
      </w:r>
      <w:r w:rsidRPr="006A5A3D">
        <w:rPr>
          <w:rFonts w:ascii="Times New Roman" w:hAnsi="Times New Roman" w:cs="Times New Roman"/>
          <w:b/>
          <w:color w:val="000000" w:themeColor="text1"/>
          <w:sz w:val="28"/>
          <w:szCs w:val="28"/>
        </w:rPr>
        <w:tab/>
      </w:r>
      <w:r w:rsidRPr="006A5A3D">
        <w:rPr>
          <w:rFonts w:ascii="Times New Roman" w:hAnsi="Times New Roman" w:cs="Times New Roman"/>
          <w:b/>
          <w:color w:val="000000" w:themeColor="text1"/>
          <w:sz w:val="28"/>
          <w:szCs w:val="28"/>
        </w:rPr>
        <w:tab/>
      </w:r>
      <w:r w:rsidRPr="006A5A3D">
        <w:rPr>
          <w:rFonts w:ascii="Times New Roman" w:hAnsi="Times New Roman" w:cs="Times New Roman"/>
          <w:b/>
          <w:color w:val="000000" w:themeColor="text1"/>
          <w:sz w:val="28"/>
          <w:szCs w:val="28"/>
        </w:rPr>
        <w:tab/>
      </w:r>
      <w:r w:rsidRPr="006A5A3D">
        <w:rPr>
          <w:rFonts w:ascii="Times New Roman" w:hAnsi="Times New Roman" w:cs="Times New Roman"/>
          <w:b/>
          <w:color w:val="000000" w:themeColor="text1"/>
          <w:sz w:val="28"/>
          <w:szCs w:val="28"/>
        </w:rPr>
        <w:tab/>
      </w:r>
      <w:r w:rsidRPr="006A5A3D">
        <w:rPr>
          <w:rFonts w:ascii="Times New Roman" w:hAnsi="Times New Roman" w:cs="Times New Roman"/>
          <w:b/>
          <w:color w:val="000000" w:themeColor="text1"/>
          <w:sz w:val="28"/>
          <w:szCs w:val="28"/>
        </w:rPr>
        <w:tab/>
        <w:t xml:space="preserve">   NHÓM TRƯỞNG</w:t>
      </w:r>
    </w:p>
    <w:p w:rsidR="006637B0" w:rsidRPr="006A5A3D" w:rsidRDefault="006637B0" w:rsidP="006637B0">
      <w:pPr>
        <w:tabs>
          <w:tab w:val="left" w:pos="6030"/>
        </w:tabs>
        <w:spacing w:after="0" w:line="288" w:lineRule="auto"/>
        <w:jc w:val="center"/>
        <w:rPr>
          <w:rFonts w:ascii="Times New Roman" w:hAnsi="Times New Roman" w:cs="Times New Roman"/>
          <w:i/>
          <w:color w:val="000000" w:themeColor="text1"/>
          <w:sz w:val="28"/>
          <w:szCs w:val="28"/>
        </w:rPr>
      </w:pPr>
      <w:r w:rsidRPr="006A5A3D">
        <w:rPr>
          <w:rFonts w:ascii="Times New Roman" w:hAnsi="Times New Roman" w:cs="Times New Roman"/>
          <w:i/>
          <w:color w:val="000000" w:themeColor="text1"/>
          <w:sz w:val="28"/>
          <w:szCs w:val="28"/>
        </w:rPr>
        <w:t xml:space="preserve">     (kí, ghi rõ họ tên)</w:t>
      </w:r>
      <w:r w:rsidRPr="006A5A3D">
        <w:rPr>
          <w:rFonts w:ascii="Times New Roman" w:hAnsi="Times New Roman" w:cs="Times New Roman"/>
          <w:i/>
          <w:color w:val="000000" w:themeColor="text1"/>
          <w:sz w:val="28"/>
          <w:szCs w:val="28"/>
        </w:rPr>
        <w:tab/>
        <w:t>(kí, ghi rõ họ tên)</w:t>
      </w:r>
    </w:p>
    <w:p w:rsidR="006637B0" w:rsidRPr="006A5A3D" w:rsidRDefault="006637B0" w:rsidP="006637B0">
      <w:pPr>
        <w:tabs>
          <w:tab w:val="left" w:pos="6030"/>
        </w:tabs>
        <w:spacing w:after="0" w:line="288" w:lineRule="auto"/>
        <w:jc w:val="center"/>
        <w:rPr>
          <w:rFonts w:ascii="Times New Roman" w:hAnsi="Times New Roman" w:cs="Times New Roman"/>
          <w:i/>
          <w:color w:val="000000" w:themeColor="text1"/>
          <w:sz w:val="28"/>
          <w:szCs w:val="28"/>
        </w:rPr>
      </w:pPr>
    </w:p>
    <w:p w:rsidR="006637B0" w:rsidRPr="006A5A3D" w:rsidRDefault="006637B0" w:rsidP="006637B0">
      <w:pPr>
        <w:tabs>
          <w:tab w:val="left" w:pos="6030"/>
        </w:tabs>
        <w:spacing w:after="0" w:line="288" w:lineRule="auto"/>
        <w:jc w:val="center"/>
        <w:rPr>
          <w:rFonts w:ascii="Times New Roman" w:hAnsi="Times New Roman" w:cs="Times New Roman"/>
          <w:b/>
          <w:color w:val="000000" w:themeColor="text1"/>
          <w:sz w:val="28"/>
          <w:szCs w:val="28"/>
        </w:rPr>
      </w:pPr>
    </w:p>
    <w:p w:rsidR="006637B0" w:rsidRPr="006A5A3D" w:rsidRDefault="006637B0" w:rsidP="006637B0">
      <w:pPr>
        <w:tabs>
          <w:tab w:val="left" w:pos="6030"/>
        </w:tabs>
        <w:spacing w:after="0" w:line="288" w:lineRule="auto"/>
        <w:jc w:val="center"/>
        <w:rPr>
          <w:rFonts w:ascii="Times New Roman" w:hAnsi="Times New Roman" w:cs="Times New Roman"/>
          <w:b/>
          <w:color w:val="000000" w:themeColor="text1"/>
          <w:sz w:val="28"/>
          <w:szCs w:val="28"/>
        </w:rPr>
      </w:pPr>
    </w:p>
    <w:p w:rsidR="006637B0" w:rsidRPr="006A5A3D" w:rsidRDefault="006637B0" w:rsidP="006637B0">
      <w:pPr>
        <w:tabs>
          <w:tab w:val="left" w:pos="6030"/>
        </w:tabs>
        <w:spacing w:after="0" w:line="288" w:lineRule="auto"/>
        <w:jc w:val="center"/>
        <w:rPr>
          <w:rFonts w:ascii="Times New Roman" w:hAnsi="Times New Roman" w:cs="Times New Roman"/>
          <w:b/>
          <w:color w:val="000000" w:themeColor="text1"/>
          <w:sz w:val="28"/>
          <w:szCs w:val="28"/>
        </w:rPr>
      </w:pPr>
      <w:r w:rsidRPr="006A5A3D">
        <w:rPr>
          <w:rFonts w:ascii="Times New Roman" w:hAnsi="Times New Roman" w:cs="Times New Roman"/>
          <w:b/>
          <w:color w:val="000000" w:themeColor="text1"/>
          <w:sz w:val="28"/>
          <w:szCs w:val="28"/>
        </w:rPr>
        <w:t xml:space="preserve"> </w:t>
      </w:r>
    </w:p>
    <w:p w:rsidR="006637B0" w:rsidRPr="006A5A3D" w:rsidRDefault="006637B0" w:rsidP="006637B0">
      <w:pPr>
        <w:tabs>
          <w:tab w:val="left" w:pos="5115"/>
          <w:tab w:val="left" w:pos="6030"/>
        </w:tabs>
        <w:spacing w:after="0" w:line="288" w:lineRule="auto"/>
        <w:jc w:val="center"/>
        <w:rPr>
          <w:rFonts w:ascii="Times New Roman" w:hAnsi="Times New Roman" w:cs="Times New Roman"/>
          <w:i/>
          <w:color w:val="000000" w:themeColor="text1"/>
          <w:sz w:val="28"/>
          <w:szCs w:val="28"/>
        </w:rPr>
      </w:pPr>
      <w:r w:rsidRPr="006A5A3D">
        <w:rPr>
          <w:rFonts w:ascii="Times New Roman" w:hAnsi="Times New Roman" w:cs="Times New Roman"/>
          <w:b/>
          <w:color w:val="000000" w:themeColor="text1"/>
          <w:sz w:val="28"/>
          <w:szCs w:val="28"/>
        </w:rPr>
        <w:t xml:space="preserve">     Trần Thị Thu Hiền</w:t>
      </w:r>
      <w:r w:rsidRPr="006A5A3D">
        <w:rPr>
          <w:rFonts w:ascii="Times New Roman" w:hAnsi="Times New Roman" w:cs="Times New Roman"/>
          <w:b/>
          <w:color w:val="000000" w:themeColor="text1"/>
          <w:sz w:val="28"/>
          <w:szCs w:val="28"/>
        </w:rPr>
        <w:tab/>
        <w:t xml:space="preserve">           Đặng Thị Hoa Hồng</w:t>
      </w:r>
    </w:p>
    <w:p w:rsidR="00251AB1" w:rsidRDefault="00F670DD"/>
    <w:sectPr w:rsidR="00251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77DEA"/>
    <w:multiLevelType w:val="hybridMultilevel"/>
    <w:tmpl w:val="81DEBF34"/>
    <w:lvl w:ilvl="0" w:tplc="885E0BF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B0"/>
    <w:rsid w:val="004778FB"/>
    <w:rsid w:val="006637B0"/>
    <w:rsid w:val="00885411"/>
    <w:rsid w:val="009F25AB"/>
    <w:rsid w:val="00F6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B0"/>
    <w:pPr>
      <w:ind w:left="720"/>
      <w:contextualSpacing/>
    </w:pPr>
  </w:style>
  <w:style w:type="paragraph" w:styleId="NormalWeb">
    <w:name w:val="Normal (Web)"/>
    <w:basedOn w:val="Normal"/>
    <w:uiPriority w:val="99"/>
    <w:semiHidden/>
    <w:unhideWhenUsed/>
    <w:rsid w:val="00F670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70DD"/>
    <w:rPr>
      <w:b/>
      <w:bCs/>
    </w:rPr>
  </w:style>
  <w:style w:type="character" w:styleId="Hyperlink">
    <w:name w:val="Hyperlink"/>
    <w:basedOn w:val="DefaultParagraphFont"/>
    <w:uiPriority w:val="99"/>
    <w:semiHidden/>
    <w:unhideWhenUsed/>
    <w:rsid w:val="00F670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B0"/>
    <w:pPr>
      <w:ind w:left="720"/>
      <w:contextualSpacing/>
    </w:pPr>
  </w:style>
  <w:style w:type="paragraph" w:styleId="NormalWeb">
    <w:name w:val="Normal (Web)"/>
    <w:basedOn w:val="Normal"/>
    <w:uiPriority w:val="99"/>
    <w:semiHidden/>
    <w:unhideWhenUsed/>
    <w:rsid w:val="00F670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70DD"/>
    <w:rPr>
      <w:b/>
      <w:bCs/>
    </w:rPr>
  </w:style>
  <w:style w:type="character" w:styleId="Hyperlink">
    <w:name w:val="Hyperlink"/>
    <w:basedOn w:val="DefaultParagraphFont"/>
    <w:uiPriority w:val="99"/>
    <w:semiHidden/>
    <w:unhideWhenUsed/>
    <w:rsid w:val="00F67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doc.com/giai-tap-ban-do-lich-su-9-bai-27/downlo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1712</Words>
  <Characters>9760</Characters>
  <Application>Microsoft Office Word</Application>
  <DocSecurity>0</DocSecurity>
  <Lines>81</Lines>
  <Paragraphs>22</Paragraphs>
  <ScaleCrop>false</ScaleCrop>
  <Company>Microsoft</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2020-04-18T04:32:00Z</dcterms:created>
  <dcterms:modified xsi:type="dcterms:W3CDTF">2020-04-19T02:58:00Z</dcterms:modified>
</cp:coreProperties>
</file>